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A82722">
        <w:trPr>
          <w:trHeight w:hRule="exact" w:val="1666"/>
        </w:trPr>
        <w:tc>
          <w:tcPr>
            <w:tcW w:w="426" w:type="dxa"/>
          </w:tcPr>
          <w:p w:rsidR="00A82722" w:rsidRDefault="00A82722"/>
        </w:tc>
        <w:tc>
          <w:tcPr>
            <w:tcW w:w="710" w:type="dxa"/>
          </w:tcPr>
          <w:p w:rsidR="00A82722" w:rsidRDefault="00A82722"/>
        </w:tc>
        <w:tc>
          <w:tcPr>
            <w:tcW w:w="1419" w:type="dxa"/>
          </w:tcPr>
          <w:p w:rsidR="00A82722" w:rsidRDefault="00A82722"/>
        </w:tc>
        <w:tc>
          <w:tcPr>
            <w:tcW w:w="1419" w:type="dxa"/>
          </w:tcPr>
          <w:p w:rsidR="00A82722" w:rsidRDefault="00A82722"/>
        </w:tc>
        <w:tc>
          <w:tcPr>
            <w:tcW w:w="710" w:type="dxa"/>
          </w:tcPr>
          <w:p w:rsidR="00A82722" w:rsidRDefault="00A82722"/>
        </w:tc>
        <w:tc>
          <w:tcPr>
            <w:tcW w:w="5543" w:type="dxa"/>
            <w:gridSpan w:val="4"/>
            <w:shd w:val="clear" w:color="000000" w:fill="FFFFFF"/>
            <w:tcMar>
              <w:left w:w="34" w:type="dxa"/>
              <w:right w:w="34" w:type="dxa"/>
            </w:tcMar>
          </w:tcPr>
          <w:p w:rsidR="00A82722" w:rsidRDefault="004E13C7">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A82722">
        <w:trPr>
          <w:trHeight w:hRule="exact" w:val="585"/>
        </w:trPr>
        <w:tc>
          <w:tcPr>
            <w:tcW w:w="10221" w:type="dxa"/>
            <w:gridSpan w:val="9"/>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82722" w:rsidRDefault="004E13C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82722">
        <w:trPr>
          <w:trHeight w:hRule="exact" w:val="314"/>
        </w:trPr>
        <w:tc>
          <w:tcPr>
            <w:tcW w:w="10221" w:type="dxa"/>
            <w:gridSpan w:val="9"/>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A82722">
        <w:trPr>
          <w:trHeight w:hRule="exact" w:val="211"/>
        </w:trPr>
        <w:tc>
          <w:tcPr>
            <w:tcW w:w="426" w:type="dxa"/>
          </w:tcPr>
          <w:p w:rsidR="00A82722" w:rsidRDefault="00A82722"/>
        </w:tc>
        <w:tc>
          <w:tcPr>
            <w:tcW w:w="710" w:type="dxa"/>
          </w:tcPr>
          <w:p w:rsidR="00A82722" w:rsidRDefault="00A82722"/>
        </w:tc>
        <w:tc>
          <w:tcPr>
            <w:tcW w:w="1419" w:type="dxa"/>
          </w:tcPr>
          <w:p w:rsidR="00A82722" w:rsidRDefault="00A82722"/>
        </w:tc>
        <w:tc>
          <w:tcPr>
            <w:tcW w:w="1419" w:type="dxa"/>
          </w:tcPr>
          <w:p w:rsidR="00A82722" w:rsidRDefault="00A82722"/>
        </w:tc>
        <w:tc>
          <w:tcPr>
            <w:tcW w:w="710" w:type="dxa"/>
          </w:tcPr>
          <w:p w:rsidR="00A82722" w:rsidRDefault="00A82722"/>
        </w:tc>
        <w:tc>
          <w:tcPr>
            <w:tcW w:w="426" w:type="dxa"/>
          </w:tcPr>
          <w:p w:rsidR="00A82722" w:rsidRDefault="00A82722"/>
        </w:tc>
        <w:tc>
          <w:tcPr>
            <w:tcW w:w="1277" w:type="dxa"/>
          </w:tcPr>
          <w:p w:rsidR="00A82722" w:rsidRDefault="00A82722"/>
        </w:tc>
        <w:tc>
          <w:tcPr>
            <w:tcW w:w="993" w:type="dxa"/>
          </w:tcPr>
          <w:p w:rsidR="00A82722" w:rsidRDefault="00A82722"/>
        </w:tc>
        <w:tc>
          <w:tcPr>
            <w:tcW w:w="2836" w:type="dxa"/>
          </w:tcPr>
          <w:p w:rsidR="00A82722" w:rsidRDefault="00A82722"/>
        </w:tc>
      </w:tr>
      <w:tr w:rsidR="00A82722">
        <w:trPr>
          <w:trHeight w:hRule="exact" w:val="277"/>
        </w:trPr>
        <w:tc>
          <w:tcPr>
            <w:tcW w:w="426" w:type="dxa"/>
          </w:tcPr>
          <w:p w:rsidR="00A82722" w:rsidRDefault="00A82722"/>
        </w:tc>
        <w:tc>
          <w:tcPr>
            <w:tcW w:w="710" w:type="dxa"/>
          </w:tcPr>
          <w:p w:rsidR="00A82722" w:rsidRDefault="00A82722"/>
        </w:tc>
        <w:tc>
          <w:tcPr>
            <w:tcW w:w="1419" w:type="dxa"/>
          </w:tcPr>
          <w:p w:rsidR="00A82722" w:rsidRDefault="00A82722"/>
        </w:tc>
        <w:tc>
          <w:tcPr>
            <w:tcW w:w="1419" w:type="dxa"/>
          </w:tcPr>
          <w:p w:rsidR="00A82722" w:rsidRDefault="00A82722"/>
        </w:tc>
        <w:tc>
          <w:tcPr>
            <w:tcW w:w="710" w:type="dxa"/>
          </w:tcPr>
          <w:p w:rsidR="00A82722" w:rsidRDefault="00A82722"/>
        </w:tc>
        <w:tc>
          <w:tcPr>
            <w:tcW w:w="426" w:type="dxa"/>
          </w:tcPr>
          <w:p w:rsidR="00A82722" w:rsidRDefault="00A82722"/>
        </w:tc>
        <w:tc>
          <w:tcPr>
            <w:tcW w:w="1277" w:type="dxa"/>
          </w:tcPr>
          <w:p w:rsidR="00A82722" w:rsidRDefault="00A82722"/>
        </w:tc>
        <w:tc>
          <w:tcPr>
            <w:tcW w:w="3842" w:type="dxa"/>
            <w:gridSpan w:val="2"/>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УТВЕРЖДАЮ</w:t>
            </w:r>
          </w:p>
        </w:tc>
      </w:tr>
      <w:tr w:rsidR="00A82722">
        <w:trPr>
          <w:trHeight w:hRule="exact" w:val="972"/>
        </w:trPr>
        <w:tc>
          <w:tcPr>
            <w:tcW w:w="426" w:type="dxa"/>
          </w:tcPr>
          <w:p w:rsidR="00A82722" w:rsidRDefault="00A82722"/>
        </w:tc>
        <w:tc>
          <w:tcPr>
            <w:tcW w:w="710" w:type="dxa"/>
          </w:tcPr>
          <w:p w:rsidR="00A82722" w:rsidRDefault="00A82722"/>
        </w:tc>
        <w:tc>
          <w:tcPr>
            <w:tcW w:w="1419" w:type="dxa"/>
          </w:tcPr>
          <w:p w:rsidR="00A82722" w:rsidRDefault="00A82722"/>
        </w:tc>
        <w:tc>
          <w:tcPr>
            <w:tcW w:w="1419" w:type="dxa"/>
          </w:tcPr>
          <w:p w:rsidR="00A82722" w:rsidRDefault="00A82722"/>
        </w:tc>
        <w:tc>
          <w:tcPr>
            <w:tcW w:w="710" w:type="dxa"/>
          </w:tcPr>
          <w:p w:rsidR="00A82722" w:rsidRDefault="00A82722"/>
        </w:tc>
        <w:tc>
          <w:tcPr>
            <w:tcW w:w="426" w:type="dxa"/>
          </w:tcPr>
          <w:p w:rsidR="00A82722" w:rsidRDefault="00A82722"/>
        </w:tc>
        <w:tc>
          <w:tcPr>
            <w:tcW w:w="1277" w:type="dxa"/>
          </w:tcPr>
          <w:p w:rsidR="00A82722" w:rsidRDefault="00A82722"/>
        </w:tc>
        <w:tc>
          <w:tcPr>
            <w:tcW w:w="3842" w:type="dxa"/>
            <w:gridSpan w:val="2"/>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82722" w:rsidRDefault="00A82722">
            <w:pPr>
              <w:spacing w:after="0" w:line="240" w:lineRule="auto"/>
              <w:jc w:val="center"/>
              <w:rPr>
                <w:sz w:val="24"/>
                <w:szCs w:val="24"/>
              </w:rPr>
            </w:pPr>
          </w:p>
          <w:p w:rsidR="00A82722" w:rsidRDefault="004E13C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82722">
        <w:trPr>
          <w:trHeight w:hRule="exact" w:val="277"/>
        </w:trPr>
        <w:tc>
          <w:tcPr>
            <w:tcW w:w="426" w:type="dxa"/>
          </w:tcPr>
          <w:p w:rsidR="00A82722" w:rsidRDefault="00A82722"/>
        </w:tc>
        <w:tc>
          <w:tcPr>
            <w:tcW w:w="710" w:type="dxa"/>
          </w:tcPr>
          <w:p w:rsidR="00A82722" w:rsidRDefault="00A82722"/>
        </w:tc>
        <w:tc>
          <w:tcPr>
            <w:tcW w:w="1419" w:type="dxa"/>
          </w:tcPr>
          <w:p w:rsidR="00A82722" w:rsidRDefault="00A82722"/>
        </w:tc>
        <w:tc>
          <w:tcPr>
            <w:tcW w:w="1419" w:type="dxa"/>
          </w:tcPr>
          <w:p w:rsidR="00A82722" w:rsidRDefault="00A82722"/>
        </w:tc>
        <w:tc>
          <w:tcPr>
            <w:tcW w:w="710" w:type="dxa"/>
          </w:tcPr>
          <w:p w:rsidR="00A82722" w:rsidRDefault="00A82722"/>
        </w:tc>
        <w:tc>
          <w:tcPr>
            <w:tcW w:w="426" w:type="dxa"/>
          </w:tcPr>
          <w:p w:rsidR="00A82722" w:rsidRDefault="00A82722"/>
        </w:tc>
        <w:tc>
          <w:tcPr>
            <w:tcW w:w="1277" w:type="dxa"/>
          </w:tcPr>
          <w:p w:rsidR="00A82722" w:rsidRDefault="00A82722"/>
        </w:tc>
        <w:tc>
          <w:tcPr>
            <w:tcW w:w="3842" w:type="dxa"/>
            <w:gridSpan w:val="2"/>
            <w:shd w:val="clear" w:color="000000" w:fill="FFFFFF"/>
            <w:tcMar>
              <w:left w:w="34" w:type="dxa"/>
              <w:right w:w="34" w:type="dxa"/>
            </w:tcMar>
          </w:tcPr>
          <w:p w:rsidR="00A82722" w:rsidRDefault="004E13C7">
            <w:pPr>
              <w:spacing w:after="0" w:line="240" w:lineRule="auto"/>
              <w:jc w:val="right"/>
              <w:rPr>
                <w:sz w:val="24"/>
                <w:szCs w:val="24"/>
              </w:rPr>
            </w:pPr>
            <w:r>
              <w:rPr>
                <w:rFonts w:ascii="Times New Roman" w:hAnsi="Times New Roman" w:cs="Times New Roman"/>
                <w:color w:val="000000"/>
                <w:sz w:val="24"/>
                <w:szCs w:val="24"/>
              </w:rPr>
              <w:t>28.03.2022</w:t>
            </w:r>
          </w:p>
        </w:tc>
      </w:tr>
      <w:tr w:rsidR="00A82722">
        <w:trPr>
          <w:trHeight w:hRule="exact" w:val="277"/>
        </w:trPr>
        <w:tc>
          <w:tcPr>
            <w:tcW w:w="426" w:type="dxa"/>
          </w:tcPr>
          <w:p w:rsidR="00A82722" w:rsidRDefault="00A82722"/>
        </w:tc>
        <w:tc>
          <w:tcPr>
            <w:tcW w:w="710" w:type="dxa"/>
          </w:tcPr>
          <w:p w:rsidR="00A82722" w:rsidRDefault="00A82722"/>
        </w:tc>
        <w:tc>
          <w:tcPr>
            <w:tcW w:w="1419" w:type="dxa"/>
          </w:tcPr>
          <w:p w:rsidR="00A82722" w:rsidRDefault="00A82722"/>
        </w:tc>
        <w:tc>
          <w:tcPr>
            <w:tcW w:w="1419" w:type="dxa"/>
          </w:tcPr>
          <w:p w:rsidR="00A82722" w:rsidRDefault="00A82722"/>
        </w:tc>
        <w:tc>
          <w:tcPr>
            <w:tcW w:w="710" w:type="dxa"/>
          </w:tcPr>
          <w:p w:rsidR="00A82722" w:rsidRDefault="00A82722"/>
        </w:tc>
        <w:tc>
          <w:tcPr>
            <w:tcW w:w="426" w:type="dxa"/>
          </w:tcPr>
          <w:p w:rsidR="00A82722" w:rsidRDefault="00A82722"/>
        </w:tc>
        <w:tc>
          <w:tcPr>
            <w:tcW w:w="1277" w:type="dxa"/>
          </w:tcPr>
          <w:p w:rsidR="00A82722" w:rsidRDefault="00A82722"/>
        </w:tc>
        <w:tc>
          <w:tcPr>
            <w:tcW w:w="993" w:type="dxa"/>
          </w:tcPr>
          <w:p w:rsidR="00A82722" w:rsidRDefault="00A82722"/>
        </w:tc>
        <w:tc>
          <w:tcPr>
            <w:tcW w:w="2836" w:type="dxa"/>
          </w:tcPr>
          <w:p w:rsidR="00A82722" w:rsidRDefault="00A82722"/>
        </w:tc>
      </w:tr>
      <w:tr w:rsidR="00A82722">
        <w:trPr>
          <w:trHeight w:hRule="exact" w:val="416"/>
        </w:trPr>
        <w:tc>
          <w:tcPr>
            <w:tcW w:w="10221" w:type="dxa"/>
            <w:gridSpan w:val="9"/>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82722">
        <w:trPr>
          <w:trHeight w:hRule="exact" w:val="1496"/>
        </w:trPr>
        <w:tc>
          <w:tcPr>
            <w:tcW w:w="426" w:type="dxa"/>
          </w:tcPr>
          <w:p w:rsidR="00A82722" w:rsidRDefault="00A82722"/>
        </w:tc>
        <w:tc>
          <w:tcPr>
            <w:tcW w:w="710" w:type="dxa"/>
          </w:tcPr>
          <w:p w:rsidR="00A82722" w:rsidRDefault="00A82722"/>
        </w:tc>
        <w:tc>
          <w:tcPr>
            <w:tcW w:w="1419" w:type="dxa"/>
          </w:tcPr>
          <w:p w:rsidR="00A82722" w:rsidRDefault="00A82722"/>
        </w:tc>
        <w:tc>
          <w:tcPr>
            <w:tcW w:w="4834" w:type="dxa"/>
            <w:gridSpan w:val="5"/>
            <w:shd w:val="clear" w:color="000000" w:fill="FFFFFF"/>
            <w:tcMar>
              <w:left w:w="34" w:type="dxa"/>
              <w:right w:w="34" w:type="dxa"/>
            </w:tcMar>
          </w:tcPr>
          <w:p w:rsidR="00A82722" w:rsidRDefault="004E13C7">
            <w:pPr>
              <w:spacing w:after="0" w:line="240" w:lineRule="auto"/>
              <w:jc w:val="center"/>
              <w:rPr>
                <w:sz w:val="32"/>
                <w:szCs w:val="32"/>
              </w:rPr>
            </w:pPr>
            <w:r>
              <w:rPr>
                <w:rFonts w:ascii="Times New Roman" w:hAnsi="Times New Roman" w:cs="Times New Roman"/>
                <w:color w:val="000000"/>
                <w:sz w:val="32"/>
                <w:szCs w:val="32"/>
              </w:rPr>
              <w:t>Технологии развития первичных представлений дошкольников об окружающем мире</w:t>
            </w:r>
          </w:p>
          <w:p w:rsidR="00A82722" w:rsidRDefault="004E13C7">
            <w:pPr>
              <w:spacing w:after="0" w:line="240" w:lineRule="auto"/>
              <w:jc w:val="center"/>
              <w:rPr>
                <w:sz w:val="32"/>
                <w:szCs w:val="32"/>
              </w:rPr>
            </w:pPr>
            <w:r>
              <w:rPr>
                <w:rFonts w:ascii="Times New Roman" w:hAnsi="Times New Roman" w:cs="Times New Roman"/>
                <w:color w:val="000000"/>
                <w:sz w:val="32"/>
                <w:szCs w:val="32"/>
              </w:rPr>
              <w:t>К.М.06.02.04</w:t>
            </w:r>
          </w:p>
        </w:tc>
        <w:tc>
          <w:tcPr>
            <w:tcW w:w="2836" w:type="dxa"/>
          </w:tcPr>
          <w:p w:rsidR="00A82722" w:rsidRDefault="00A82722"/>
        </w:tc>
      </w:tr>
      <w:tr w:rsidR="00A82722">
        <w:trPr>
          <w:trHeight w:hRule="exact" w:val="277"/>
        </w:trPr>
        <w:tc>
          <w:tcPr>
            <w:tcW w:w="10221" w:type="dxa"/>
            <w:gridSpan w:val="9"/>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82722">
        <w:trPr>
          <w:trHeight w:hRule="exact" w:val="1396"/>
        </w:trPr>
        <w:tc>
          <w:tcPr>
            <w:tcW w:w="426" w:type="dxa"/>
          </w:tcPr>
          <w:p w:rsidR="00A82722" w:rsidRDefault="00A82722"/>
        </w:tc>
        <w:tc>
          <w:tcPr>
            <w:tcW w:w="9795" w:type="dxa"/>
            <w:gridSpan w:val="8"/>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A82722" w:rsidRDefault="004E13C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A82722" w:rsidRDefault="004E13C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82722">
        <w:trPr>
          <w:trHeight w:hRule="exact" w:val="833"/>
        </w:trPr>
        <w:tc>
          <w:tcPr>
            <w:tcW w:w="10221" w:type="dxa"/>
            <w:gridSpan w:val="9"/>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82722">
        <w:trPr>
          <w:trHeight w:hRule="exact" w:val="277"/>
        </w:trPr>
        <w:tc>
          <w:tcPr>
            <w:tcW w:w="3984" w:type="dxa"/>
            <w:gridSpan w:val="4"/>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82722" w:rsidRDefault="00A82722"/>
        </w:tc>
        <w:tc>
          <w:tcPr>
            <w:tcW w:w="426" w:type="dxa"/>
          </w:tcPr>
          <w:p w:rsidR="00A82722" w:rsidRDefault="00A82722"/>
        </w:tc>
        <w:tc>
          <w:tcPr>
            <w:tcW w:w="1277" w:type="dxa"/>
          </w:tcPr>
          <w:p w:rsidR="00A82722" w:rsidRDefault="00A82722"/>
        </w:tc>
        <w:tc>
          <w:tcPr>
            <w:tcW w:w="993" w:type="dxa"/>
          </w:tcPr>
          <w:p w:rsidR="00A82722" w:rsidRDefault="00A82722"/>
        </w:tc>
        <w:tc>
          <w:tcPr>
            <w:tcW w:w="2836" w:type="dxa"/>
          </w:tcPr>
          <w:p w:rsidR="00A82722" w:rsidRDefault="00A82722"/>
        </w:tc>
      </w:tr>
      <w:tr w:rsidR="00A82722">
        <w:trPr>
          <w:trHeight w:hRule="exact" w:val="155"/>
        </w:trPr>
        <w:tc>
          <w:tcPr>
            <w:tcW w:w="426" w:type="dxa"/>
          </w:tcPr>
          <w:p w:rsidR="00A82722" w:rsidRDefault="00A82722"/>
        </w:tc>
        <w:tc>
          <w:tcPr>
            <w:tcW w:w="710" w:type="dxa"/>
          </w:tcPr>
          <w:p w:rsidR="00A82722" w:rsidRDefault="00A82722"/>
        </w:tc>
        <w:tc>
          <w:tcPr>
            <w:tcW w:w="1419" w:type="dxa"/>
          </w:tcPr>
          <w:p w:rsidR="00A82722" w:rsidRDefault="00A82722"/>
        </w:tc>
        <w:tc>
          <w:tcPr>
            <w:tcW w:w="1419" w:type="dxa"/>
          </w:tcPr>
          <w:p w:rsidR="00A82722" w:rsidRDefault="00A82722"/>
        </w:tc>
        <w:tc>
          <w:tcPr>
            <w:tcW w:w="710" w:type="dxa"/>
          </w:tcPr>
          <w:p w:rsidR="00A82722" w:rsidRDefault="00A82722"/>
        </w:tc>
        <w:tc>
          <w:tcPr>
            <w:tcW w:w="426" w:type="dxa"/>
          </w:tcPr>
          <w:p w:rsidR="00A82722" w:rsidRDefault="00A82722"/>
        </w:tc>
        <w:tc>
          <w:tcPr>
            <w:tcW w:w="1277" w:type="dxa"/>
          </w:tcPr>
          <w:p w:rsidR="00A82722" w:rsidRDefault="00A82722"/>
        </w:tc>
        <w:tc>
          <w:tcPr>
            <w:tcW w:w="993" w:type="dxa"/>
          </w:tcPr>
          <w:p w:rsidR="00A82722" w:rsidRDefault="00A82722"/>
        </w:tc>
        <w:tc>
          <w:tcPr>
            <w:tcW w:w="2836" w:type="dxa"/>
          </w:tcPr>
          <w:p w:rsidR="00A82722" w:rsidRDefault="00A82722"/>
        </w:tc>
      </w:tr>
      <w:tr w:rsidR="00A8272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ОБРАЗОВАНИЕ И НАУКА</w:t>
            </w:r>
          </w:p>
        </w:tc>
      </w:tr>
      <w:tr w:rsidR="00A82722">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82722">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A82722" w:rsidRDefault="00A8272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A82722"/>
        </w:tc>
      </w:tr>
      <w:tr w:rsidR="00A8272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82722">
        <w:trPr>
          <w:trHeight w:hRule="exact" w:val="402"/>
        </w:trPr>
        <w:tc>
          <w:tcPr>
            <w:tcW w:w="5118" w:type="dxa"/>
            <w:gridSpan w:val="6"/>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82722">
        <w:trPr>
          <w:trHeight w:hRule="exact" w:val="307"/>
        </w:trPr>
        <w:tc>
          <w:tcPr>
            <w:tcW w:w="426" w:type="dxa"/>
          </w:tcPr>
          <w:p w:rsidR="00A82722" w:rsidRDefault="00A82722"/>
        </w:tc>
        <w:tc>
          <w:tcPr>
            <w:tcW w:w="710" w:type="dxa"/>
          </w:tcPr>
          <w:p w:rsidR="00A82722" w:rsidRDefault="00A82722"/>
        </w:tc>
        <w:tc>
          <w:tcPr>
            <w:tcW w:w="1419" w:type="dxa"/>
          </w:tcPr>
          <w:p w:rsidR="00A82722" w:rsidRDefault="00A82722"/>
        </w:tc>
        <w:tc>
          <w:tcPr>
            <w:tcW w:w="1419" w:type="dxa"/>
          </w:tcPr>
          <w:p w:rsidR="00A82722" w:rsidRDefault="00A82722"/>
        </w:tc>
        <w:tc>
          <w:tcPr>
            <w:tcW w:w="710" w:type="dxa"/>
          </w:tcPr>
          <w:p w:rsidR="00A82722" w:rsidRDefault="00A82722"/>
        </w:tc>
        <w:tc>
          <w:tcPr>
            <w:tcW w:w="426" w:type="dxa"/>
          </w:tcPr>
          <w:p w:rsidR="00A82722" w:rsidRDefault="00A82722"/>
        </w:tc>
        <w:tc>
          <w:tcPr>
            <w:tcW w:w="5118" w:type="dxa"/>
            <w:gridSpan w:val="3"/>
            <w:vMerge/>
            <w:shd w:val="clear" w:color="000000" w:fill="FFFFFF"/>
            <w:tcMar>
              <w:left w:w="34" w:type="dxa"/>
              <w:right w:w="34" w:type="dxa"/>
            </w:tcMar>
          </w:tcPr>
          <w:p w:rsidR="00A82722" w:rsidRDefault="00A82722"/>
        </w:tc>
      </w:tr>
      <w:tr w:rsidR="00A82722">
        <w:trPr>
          <w:trHeight w:hRule="exact" w:val="1695"/>
        </w:trPr>
        <w:tc>
          <w:tcPr>
            <w:tcW w:w="426" w:type="dxa"/>
          </w:tcPr>
          <w:p w:rsidR="00A82722" w:rsidRDefault="00A82722"/>
        </w:tc>
        <w:tc>
          <w:tcPr>
            <w:tcW w:w="710" w:type="dxa"/>
          </w:tcPr>
          <w:p w:rsidR="00A82722" w:rsidRDefault="00A82722"/>
        </w:tc>
        <w:tc>
          <w:tcPr>
            <w:tcW w:w="1419" w:type="dxa"/>
          </w:tcPr>
          <w:p w:rsidR="00A82722" w:rsidRDefault="00A82722"/>
        </w:tc>
        <w:tc>
          <w:tcPr>
            <w:tcW w:w="1419" w:type="dxa"/>
          </w:tcPr>
          <w:p w:rsidR="00A82722" w:rsidRDefault="00A82722"/>
        </w:tc>
        <w:tc>
          <w:tcPr>
            <w:tcW w:w="710" w:type="dxa"/>
          </w:tcPr>
          <w:p w:rsidR="00A82722" w:rsidRDefault="00A82722"/>
        </w:tc>
        <w:tc>
          <w:tcPr>
            <w:tcW w:w="426" w:type="dxa"/>
          </w:tcPr>
          <w:p w:rsidR="00A82722" w:rsidRDefault="00A82722"/>
        </w:tc>
        <w:tc>
          <w:tcPr>
            <w:tcW w:w="1277" w:type="dxa"/>
          </w:tcPr>
          <w:p w:rsidR="00A82722" w:rsidRDefault="00A82722"/>
        </w:tc>
        <w:tc>
          <w:tcPr>
            <w:tcW w:w="993" w:type="dxa"/>
          </w:tcPr>
          <w:p w:rsidR="00A82722" w:rsidRDefault="00A82722"/>
        </w:tc>
        <w:tc>
          <w:tcPr>
            <w:tcW w:w="2836" w:type="dxa"/>
          </w:tcPr>
          <w:p w:rsidR="00A82722" w:rsidRDefault="00A82722"/>
        </w:tc>
      </w:tr>
      <w:tr w:rsidR="00A82722">
        <w:trPr>
          <w:trHeight w:hRule="exact" w:val="277"/>
        </w:trPr>
        <w:tc>
          <w:tcPr>
            <w:tcW w:w="10079" w:type="dxa"/>
            <w:gridSpan w:val="9"/>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82722">
        <w:trPr>
          <w:trHeight w:hRule="exact" w:val="1805"/>
        </w:trPr>
        <w:tc>
          <w:tcPr>
            <w:tcW w:w="10079" w:type="dxa"/>
            <w:gridSpan w:val="9"/>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82722" w:rsidRDefault="00A82722">
            <w:pPr>
              <w:spacing w:after="0" w:line="240" w:lineRule="auto"/>
              <w:jc w:val="center"/>
              <w:rPr>
                <w:sz w:val="24"/>
                <w:szCs w:val="24"/>
              </w:rPr>
            </w:pPr>
          </w:p>
          <w:p w:rsidR="00A82722" w:rsidRDefault="004E13C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82722" w:rsidRDefault="00A82722">
            <w:pPr>
              <w:spacing w:after="0" w:line="240" w:lineRule="auto"/>
              <w:jc w:val="center"/>
              <w:rPr>
                <w:sz w:val="24"/>
                <w:szCs w:val="24"/>
              </w:rPr>
            </w:pPr>
          </w:p>
          <w:p w:rsidR="00A82722" w:rsidRDefault="004E13C7">
            <w:pPr>
              <w:spacing w:after="0" w:line="240" w:lineRule="auto"/>
              <w:jc w:val="center"/>
              <w:rPr>
                <w:sz w:val="24"/>
                <w:szCs w:val="24"/>
              </w:rPr>
            </w:pPr>
            <w:r>
              <w:rPr>
                <w:rFonts w:ascii="Times New Roman" w:hAnsi="Times New Roman" w:cs="Times New Roman"/>
                <w:color w:val="000000"/>
                <w:sz w:val="24"/>
                <w:szCs w:val="24"/>
              </w:rPr>
              <w:t>Омск, 2022</w:t>
            </w:r>
          </w:p>
        </w:tc>
      </w:tr>
    </w:tbl>
    <w:p w:rsidR="00A82722" w:rsidRDefault="004E13C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82722">
        <w:trPr>
          <w:trHeight w:hRule="exact" w:val="2222"/>
        </w:trPr>
        <w:tc>
          <w:tcPr>
            <w:tcW w:w="10788" w:type="dxa"/>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lastRenderedPageBreak/>
              <w:t>Составитель:</w:t>
            </w:r>
          </w:p>
          <w:p w:rsidR="00A82722" w:rsidRDefault="00A82722">
            <w:pPr>
              <w:spacing w:after="0" w:line="240" w:lineRule="auto"/>
              <w:rPr>
                <w:sz w:val="24"/>
                <w:szCs w:val="24"/>
              </w:rPr>
            </w:pPr>
          </w:p>
          <w:p w:rsidR="00A82722" w:rsidRDefault="004E13C7">
            <w:pPr>
              <w:spacing w:after="0" w:line="240" w:lineRule="auto"/>
              <w:rPr>
                <w:sz w:val="24"/>
                <w:szCs w:val="24"/>
              </w:rPr>
            </w:pPr>
            <w:r>
              <w:rPr>
                <w:rFonts w:ascii="Times New Roman" w:hAnsi="Times New Roman" w:cs="Times New Roman"/>
                <w:color w:val="000000"/>
                <w:sz w:val="24"/>
                <w:szCs w:val="24"/>
              </w:rPr>
              <w:t>д.п.н., профессор _________________ /Арбузова Е.Н./</w:t>
            </w:r>
          </w:p>
          <w:p w:rsidR="00A82722" w:rsidRDefault="00A82722">
            <w:pPr>
              <w:spacing w:after="0" w:line="240" w:lineRule="auto"/>
              <w:rPr>
                <w:sz w:val="24"/>
                <w:szCs w:val="24"/>
              </w:rPr>
            </w:pPr>
          </w:p>
          <w:p w:rsidR="00A82722" w:rsidRDefault="004E13C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A82722" w:rsidRDefault="004E13C7">
            <w:pPr>
              <w:spacing w:after="0" w:line="240" w:lineRule="auto"/>
              <w:rPr>
                <w:sz w:val="24"/>
                <w:szCs w:val="24"/>
              </w:rPr>
            </w:pPr>
            <w:r>
              <w:rPr>
                <w:rFonts w:ascii="Times New Roman" w:hAnsi="Times New Roman" w:cs="Times New Roman"/>
                <w:color w:val="000000"/>
                <w:sz w:val="24"/>
                <w:szCs w:val="24"/>
              </w:rPr>
              <w:t>Протокол от 25.03.2022 г.  №8</w:t>
            </w:r>
          </w:p>
        </w:tc>
      </w:tr>
      <w:tr w:rsidR="00A82722">
        <w:trPr>
          <w:trHeight w:hRule="exact" w:val="277"/>
        </w:trPr>
        <w:tc>
          <w:tcPr>
            <w:tcW w:w="10788" w:type="dxa"/>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A82722" w:rsidRDefault="004E1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2722">
        <w:trPr>
          <w:trHeight w:hRule="exact" w:val="277"/>
        </w:trPr>
        <w:tc>
          <w:tcPr>
            <w:tcW w:w="9654" w:type="dxa"/>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82722">
        <w:trPr>
          <w:trHeight w:hRule="exact" w:val="555"/>
        </w:trPr>
        <w:tc>
          <w:tcPr>
            <w:tcW w:w="9640" w:type="dxa"/>
          </w:tcPr>
          <w:p w:rsidR="00A82722" w:rsidRDefault="00A82722"/>
        </w:tc>
      </w:tr>
      <w:tr w:rsidR="00A82722">
        <w:trPr>
          <w:trHeight w:hRule="exact" w:val="8751"/>
        </w:trPr>
        <w:tc>
          <w:tcPr>
            <w:tcW w:w="9654" w:type="dxa"/>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82722" w:rsidRDefault="004E13C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82722" w:rsidRDefault="004E13C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82722" w:rsidRDefault="004E13C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82722" w:rsidRDefault="004E13C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82722" w:rsidRDefault="004E13C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82722" w:rsidRDefault="004E13C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82722" w:rsidRDefault="004E13C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82722" w:rsidRDefault="004E13C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82722" w:rsidRDefault="004E13C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82722" w:rsidRDefault="004E13C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82722" w:rsidRDefault="004E13C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82722" w:rsidRDefault="004E1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2722">
        <w:trPr>
          <w:trHeight w:hRule="exact" w:val="277"/>
        </w:trPr>
        <w:tc>
          <w:tcPr>
            <w:tcW w:w="9654" w:type="dxa"/>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82722">
        <w:trPr>
          <w:trHeight w:hRule="exact" w:val="15113"/>
        </w:trPr>
        <w:tc>
          <w:tcPr>
            <w:tcW w:w="9654" w:type="dxa"/>
            <w:shd w:val="clear" w:color="000000" w:fill="FFFFFF"/>
            <w:tcMar>
              <w:left w:w="34" w:type="dxa"/>
              <w:right w:w="34" w:type="dxa"/>
            </w:tcMar>
          </w:tcPr>
          <w:p w:rsidR="00A82722" w:rsidRDefault="004E13C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82722" w:rsidRDefault="004E13C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A82722" w:rsidRDefault="004E13C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82722" w:rsidRDefault="004E13C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82722" w:rsidRDefault="004E13C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2722" w:rsidRDefault="004E13C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2722" w:rsidRDefault="004E13C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82722" w:rsidRDefault="004E13C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2722" w:rsidRDefault="004E13C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2722" w:rsidRDefault="004E13C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A82722" w:rsidRDefault="004E13C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развития первичных представлений дошкольников об окружающем мире» в течение 2022/2023 учебного года:</w:t>
            </w:r>
          </w:p>
          <w:p w:rsidR="00A82722" w:rsidRDefault="004E13C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A82722" w:rsidRDefault="004E1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2722">
        <w:trPr>
          <w:trHeight w:hRule="exact" w:val="826"/>
        </w:trPr>
        <w:tc>
          <w:tcPr>
            <w:tcW w:w="9654" w:type="dxa"/>
            <w:shd w:val="clear" w:color="000000" w:fill="FFFFFF"/>
            <w:tcMar>
              <w:left w:w="34" w:type="dxa"/>
              <w:right w:w="34" w:type="dxa"/>
            </w:tcMar>
          </w:tcPr>
          <w:p w:rsidR="00A82722" w:rsidRDefault="004E13C7">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82722">
        <w:trPr>
          <w:trHeight w:hRule="exact" w:val="1535"/>
        </w:trPr>
        <w:tc>
          <w:tcPr>
            <w:tcW w:w="9654" w:type="dxa"/>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b/>
                <w:color w:val="000000"/>
                <w:sz w:val="24"/>
                <w:szCs w:val="24"/>
              </w:rPr>
              <w:t>1. Наименование дисциплины: К.М.06.02.04 «Технологии развития первичных представлений дошкольников об окружающем мире».</w:t>
            </w:r>
          </w:p>
          <w:p w:rsidR="00A82722" w:rsidRDefault="004E13C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82722">
        <w:trPr>
          <w:trHeight w:hRule="exact" w:val="3940"/>
        </w:trPr>
        <w:tc>
          <w:tcPr>
            <w:tcW w:w="9654" w:type="dxa"/>
            <w:shd w:val="clear" w:color="000000" w:fill="FFFFFF"/>
            <w:tcMar>
              <w:left w:w="34" w:type="dxa"/>
              <w:right w:w="34" w:type="dxa"/>
            </w:tcMar>
          </w:tcPr>
          <w:p w:rsidR="00A82722" w:rsidRDefault="004E13C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82722" w:rsidRDefault="004E13C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«Технологии развития первичных представлений дошкольников об окружающем мире»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8272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b/>
                <w:color w:val="000000"/>
                <w:sz w:val="24"/>
                <w:szCs w:val="24"/>
              </w:rPr>
              <w:t>Код компетенции: ПК-3</w:t>
            </w:r>
          </w:p>
          <w:p w:rsidR="00A82722" w:rsidRDefault="004E13C7">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A82722">
        <w:trPr>
          <w:trHeight w:hRule="exact" w:val="585"/>
        </w:trPr>
        <w:tc>
          <w:tcPr>
            <w:tcW w:w="9654" w:type="dxa"/>
            <w:shd w:val="clear" w:color="000000" w:fill="FFFFFF"/>
            <w:tcMar>
              <w:left w:w="34" w:type="dxa"/>
              <w:right w:w="34" w:type="dxa"/>
            </w:tcMar>
          </w:tcPr>
          <w:p w:rsidR="00A82722" w:rsidRDefault="00A82722">
            <w:pPr>
              <w:spacing w:after="0" w:line="240" w:lineRule="auto"/>
              <w:rPr>
                <w:sz w:val="24"/>
                <w:szCs w:val="24"/>
              </w:rPr>
            </w:pPr>
          </w:p>
          <w:p w:rsidR="00A82722" w:rsidRDefault="004E13C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27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A827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A827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A827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A82722">
        <w:trPr>
          <w:trHeight w:hRule="exact" w:val="277"/>
        </w:trPr>
        <w:tc>
          <w:tcPr>
            <w:tcW w:w="9640" w:type="dxa"/>
          </w:tcPr>
          <w:p w:rsidR="00A82722" w:rsidRDefault="00A82722"/>
        </w:tc>
      </w:tr>
      <w:tr w:rsidR="00A827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b/>
                <w:color w:val="000000"/>
                <w:sz w:val="24"/>
                <w:szCs w:val="24"/>
              </w:rPr>
              <w:t>Код компетенции: ПК-8</w:t>
            </w:r>
          </w:p>
          <w:p w:rsidR="00A82722" w:rsidRDefault="004E13C7">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A82722">
        <w:trPr>
          <w:trHeight w:hRule="exact" w:val="585"/>
        </w:trPr>
        <w:tc>
          <w:tcPr>
            <w:tcW w:w="9654" w:type="dxa"/>
            <w:shd w:val="clear" w:color="000000" w:fill="FFFFFF"/>
            <w:tcMar>
              <w:left w:w="34" w:type="dxa"/>
              <w:right w:w="34" w:type="dxa"/>
            </w:tcMar>
          </w:tcPr>
          <w:p w:rsidR="00A82722" w:rsidRDefault="00A82722">
            <w:pPr>
              <w:spacing w:after="0" w:line="240" w:lineRule="auto"/>
              <w:rPr>
                <w:sz w:val="24"/>
                <w:szCs w:val="24"/>
              </w:rPr>
            </w:pPr>
          </w:p>
          <w:p w:rsidR="00A82722" w:rsidRDefault="004E13C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27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ПК-8.2 знать особенности рекомендованных Министерством образования и науки РФ примерных образовательных программ дошкольного образования</w:t>
            </w:r>
          </w:p>
        </w:tc>
      </w:tr>
      <w:tr w:rsidR="00A827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ПК-8.7 знать  принципы, формы и методы проектирования предметно-развивающей среды</w:t>
            </w:r>
          </w:p>
        </w:tc>
      </w:tr>
      <w:tr w:rsidR="00A827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ПК-8.9 знать структуру и принципы проектирования рабочих программ дошкольного образования</w:t>
            </w:r>
          </w:p>
        </w:tc>
      </w:tr>
      <w:tr w:rsidR="00A827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ПК-8.11 уметь определять соответствие программного материала уровню индивидуального развития детей</w:t>
            </w:r>
          </w:p>
        </w:tc>
      </w:tr>
      <w:tr w:rsidR="00A827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ПК-8.13 уметь составлять тематическое планирование развивающих занятий , соотносить тип и форму занятия, методы, приёмы, средства и технологии обучения с целями занятия и изучаемым содержанием</w:t>
            </w:r>
          </w:p>
        </w:tc>
      </w:tr>
      <w:tr w:rsidR="00A827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bl>
    <w:p w:rsidR="00A82722" w:rsidRDefault="004E13C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A82722">
        <w:trPr>
          <w:trHeight w:hRule="exact" w:val="304"/>
        </w:trPr>
        <w:tc>
          <w:tcPr>
            <w:tcW w:w="9654" w:type="dxa"/>
            <w:gridSpan w:val="6"/>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A82722">
        <w:trPr>
          <w:trHeight w:hRule="exact" w:val="2317"/>
        </w:trPr>
        <w:tc>
          <w:tcPr>
            <w:tcW w:w="9654" w:type="dxa"/>
            <w:gridSpan w:val="6"/>
            <w:shd w:val="clear" w:color="000000" w:fill="FFFFFF"/>
            <w:tcMar>
              <w:left w:w="34" w:type="dxa"/>
              <w:right w:w="34" w:type="dxa"/>
            </w:tcMar>
          </w:tcPr>
          <w:p w:rsidR="00A82722" w:rsidRDefault="00A82722">
            <w:pPr>
              <w:spacing w:after="0" w:line="240" w:lineRule="auto"/>
              <w:jc w:val="both"/>
              <w:rPr>
                <w:sz w:val="24"/>
                <w:szCs w:val="24"/>
              </w:rPr>
            </w:pPr>
          </w:p>
          <w:p w:rsidR="00A82722" w:rsidRDefault="004E13C7">
            <w:pPr>
              <w:spacing w:after="0" w:line="240" w:lineRule="auto"/>
              <w:jc w:val="both"/>
              <w:rPr>
                <w:sz w:val="24"/>
                <w:szCs w:val="24"/>
              </w:rPr>
            </w:pPr>
            <w:r>
              <w:rPr>
                <w:rFonts w:ascii="Times New Roman" w:hAnsi="Times New Roman" w:cs="Times New Roman"/>
                <w:color w:val="000000"/>
                <w:sz w:val="24"/>
                <w:szCs w:val="24"/>
              </w:rPr>
              <w:t>Дисциплина К.М.06.02.04 «Технологии развития первичных представлений дошкольников об окружающем мире» относится к обязательной части, является дисциплиной Блока Б1. «Дисциплины (модули)». Модуль "Содержание и методы развития детей в образовательной области "Познавательное развитие; речевое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A82722">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722" w:rsidRDefault="004E13C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722" w:rsidRDefault="004E13C7">
            <w:pPr>
              <w:spacing w:after="0" w:line="240" w:lineRule="auto"/>
              <w:jc w:val="center"/>
              <w:rPr>
                <w:sz w:val="24"/>
                <w:szCs w:val="24"/>
              </w:rPr>
            </w:pPr>
            <w:r>
              <w:rPr>
                <w:rFonts w:ascii="Times New Roman" w:hAnsi="Times New Roman" w:cs="Times New Roman"/>
                <w:color w:val="000000"/>
                <w:sz w:val="24"/>
                <w:szCs w:val="24"/>
              </w:rPr>
              <w:t>Коды</w:t>
            </w:r>
          </w:p>
          <w:p w:rsidR="00A82722" w:rsidRDefault="004E13C7">
            <w:pPr>
              <w:spacing w:after="0" w:line="240" w:lineRule="auto"/>
              <w:jc w:val="center"/>
              <w:rPr>
                <w:sz w:val="24"/>
                <w:szCs w:val="24"/>
              </w:rPr>
            </w:pPr>
            <w:r>
              <w:rPr>
                <w:rFonts w:ascii="Times New Roman" w:hAnsi="Times New Roman" w:cs="Times New Roman"/>
                <w:color w:val="000000"/>
                <w:sz w:val="24"/>
                <w:szCs w:val="24"/>
              </w:rPr>
              <w:t>форми-</w:t>
            </w:r>
          </w:p>
          <w:p w:rsidR="00A82722" w:rsidRDefault="004E13C7">
            <w:pPr>
              <w:spacing w:after="0" w:line="240" w:lineRule="auto"/>
              <w:jc w:val="center"/>
              <w:rPr>
                <w:sz w:val="24"/>
                <w:szCs w:val="24"/>
              </w:rPr>
            </w:pPr>
            <w:r>
              <w:rPr>
                <w:rFonts w:ascii="Times New Roman" w:hAnsi="Times New Roman" w:cs="Times New Roman"/>
                <w:color w:val="000000"/>
                <w:sz w:val="24"/>
                <w:szCs w:val="24"/>
              </w:rPr>
              <w:t>руемых</w:t>
            </w:r>
          </w:p>
          <w:p w:rsidR="00A82722" w:rsidRDefault="004E13C7">
            <w:pPr>
              <w:spacing w:after="0" w:line="240" w:lineRule="auto"/>
              <w:jc w:val="center"/>
              <w:rPr>
                <w:sz w:val="24"/>
                <w:szCs w:val="24"/>
              </w:rPr>
            </w:pPr>
            <w:r>
              <w:rPr>
                <w:rFonts w:ascii="Times New Roman" w:hAnsi="Times New Roman" w:cs="Times New Roman"/>
                <w:color w:val="000000"/>
                <w:sz w:val="24"/>
                <w:szCs w:val="24"/>
              </w:rPr>
              <w:t>компе-</w:t>
            </w:r>
          </w:p>
          <w:p w:rsidR="00A82722" w:rsidRDefault="004E13C7">
            <w:pPr>
              <w:spacing w:after="0" w:line="240" w:lineRule="auto"/>
              <w:jc w:val="center"/>
              <w:rPr>
                <w:sz w:val="24"/>
                <w:szCs w:val="24"/>
              </w:rPr>
            </w:pPr>
            <w:r>
              <w:rPr>
                <w:rFonts w:ascii="Times New Roman" w:hAnsi="Times New Roman" w:cs="Times New Roman"/>
                <w:color w:val="000000"/>
                <w:sz w:val="24"/>
                <w:szCs w:val="24"/>
              </w:rPr>
              <w:t>тенций</w:t>
            </w:r>
          </w:p>
        </w:tc>
      </w:tr>
      <w:tr w:rsidR="00A82722">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722" w:rsidRDefault="004E13C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722" w:rsidRDefault="00A82722"/>
        </w:tc>
      </w:tr>
      <w:tr w:rsidR="00A8272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722" w:rsidRDefault="004E13C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722" w:rsidRDefault="004E13C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722" w:rsidRDefault="00A82722"/>
        </w:tc>
      </w:tr>
      <w:tr w:rsidR="00A82722">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722" w:rsidRDefault="004E13C7">
            <w:pPr>
              <w:spacing w:after="0" w:line="240" w:lineRule="auto"/>
              <w:jc w:val="center"/>
            </w:pPr>
            <w:r>
              <w:rPr>
                <w:rFonts w:ascii="Times New Roman" w:hAnsi="Times New Roman" w:cs="Times New Roman"/>
                <w:color w:val="000000"/>
              </w:rPr>
              <w:t>Модуль "Содержание и методы развития детей в образовательной области "Познавательное развитие; речевое развитие""</w:t>
            </w:r>
          </w:p>
          <w:p w:rsidR="00A82722" w:rsidRDefault="004E13C7">
            <w:pPr>
              <w:spacing w:after="0" w:line="240" w:lineRule="auto"/>
              <w:jc w:val="center"/>
            </w:pPr>
            <w:r>
              <w:rPr>
                <w:rFonts w:ascii="Times New Roman" w:hAnsi="Times New Roman" w:cs="Times New Roman"/>
                <w:color w:val="000000"/>
              </w:rPr>
              <w:t>Организация внеурочной деятельности в начальной школе</w:t>
            </w:r>
          </w:p>
          <w:p w:rsidR="00A82722" w:rsidRDefault="004E13C7">
            <w:pPr>
              <w:spacing w:after="0" w:line="240" w:lineRule="auto"/>
              <w:jc w:val="center"/>
            </w:pPr>
            <w:r>
              <w:rPr>
                <w:rFonts w:ascii="Times New Roman" w:hAnsi="Times New Roman" w:cs="Times New Roman"/>
                <w:color w:val="000000"/>
              </w:rPr>
              <w:t>Педагогика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722" w:rsidRDefault="004E13C7">
            <w:pPr>
              <w:spacing w:after="0" w:line="240" w:lineRule="auto"/>
              <w:jc w:val="center"/>
            </w:pPr>
            <w:r>
              <w:rPr>
                <w:rFonts w:ascii="Times New Roman" w:hAnsi="Times New Roman" w:cs="Times New Roman"/>
                <w:color w:val="000000"/>
              </w:rPr>
              <w:t>Производственная (педагогическая) практика (тьюторская)</w:t>
            </w:r>
          </w:p>
          <w:p w:rsidR="00A82722" w:rsidRDefault="004E13C7">
            <w:pPr>
              <w:spacing w:after="0" w:line="240" w:lineRule="auto"/>
              <w:jc w:val="center"/>
            </w:pPr>
            <w:r>
              <w:rPr>
                <w:rFonts w:ascii="Times New Roman" w:hAnsi="Times New Roman" w:cs="Times New Roman"/>
                <w:color w:val="000000"/>
              </w:rPr>
              <w:t>Психолого-педагогический практикум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722" w:rsidRDefault="004E13C7">
            <w:pPr>
              <w:spacing w:after="0" w:line="240" w:lineRule="auto"/>
              <w:jc w:val="center"/>
              <w:rPr>
                <w:sz w:val="24"/>
                <w:szCs w:val="24"/>
              </w:rPr>
            </w:pPr>
            <w:r>
              <w:rPr>
                <w:rFonts w:ascii="Times New Roman" w:hAnsi="Times New Roman" w:cs="Times New Roman"/>
                <w:color w:val="000000"/>
                <w:sz w:val="24"/>
                <w:szCs w:val="24"/>
              </w:rPr>
              <w:t>ПК-3, ПК-8</w:t>
            </w:r>
          </w:p>
        </w:tc>
      </w:tr>
      <w:tr w:rsidR="00A82722">
        <w:trPr>
          <w:trHeight w:hRule="exact" w:val="1264"/>
        </w:trPr>
        <w:tc>
          <w:tcPr>
            <w:tcW w:w="9654" w:type="dxa"/>
            <w:gridSpan w:val="6"/>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82722">
        <w:trPr>
          <w:trHeight w:hRule="exact" w:val="723"/>
        </w:trPr>
        <w:tc>
          <w:tcPr>
            <w:tcW w:w="9654" w:type="dxa"/>
            <w:gridSpan w:val="6"/>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A82722" w:rsidRDefault="004E13C7">
            <w:pPr>
              <w:spacing w:after="0" w:line="240" w:lineRule="auto"/>
              <w:jc w:val="center"/>
              <w:rPr>
                <w:sz w:val="24"/>
                <w:szCs w:val="24"/>
              </w:rPr>
            </w:pPr>
            <w:r>
              <w:rPr>
                <w:rFonts w:ascii="Times New Roman" w:hAnsi="Times New Roman" w:cs="Times New Roman"/>
                <w:color w:val="000000"/>
                <w:sz w:val="24"/>
                <w:szCs w:val="24"/>
              </w:rPr>
              <w:t>Из них:</w:t>
            </w:r>
          </w:p>
        </w:tc>
      </w:tr>
      <w:tr w:rsidR="00A827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54</w:t>
            </w:r>
          </w:p>
        </w:tc>
      </w:tr>
      <w:tr w:rsidR="00A827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18</w:t>
            </w:r>
          </w:p>
        </w:tc>
      </w:tr>
      <w:tr w:rsidR="00A827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0</w:t>
            </w:r>
          </w:p>
        </w:tc>
      </w:tr>
      <w:tr w:rsidR="00A827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18</w:t>
            </w:r>
          </w:p>
        </w:tc>
      </w:tr>
      <w:tr w:rsidR="00A827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18</w:t>
            </w:r>
          </w:p>
        </w:tc>
      </w:tr>
      <w:tr w:rsidR="00A827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52</w:t>
            </w:r>
          </w:p>
        </w:tc>
      </w:tr>
      <w:tr w:rsidR="00A827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36</w:t>
            </w:r>
          </w:p>
        </w:tc>
      </w:tr>
      <w:tr w:rsidR="00A82722">
        <w:trPr>
          <w:trHeight w:hRule="exact" w:val="416"/>
        </w:trPr>
        <w:tc>
          <w:tcPr>
            <w:tcW w:w="3970" w:type="dxa"/>
          </w:tcPr>
          <w:p w:rsidR="00A82722" w:rsidRDefault="00A82722"/>
        </w:tc>
        <w:tc>
          <w:tcPr>
            <w:tcW w:w="1702" w:type="dxa"/>
          </w:tcPr>
          <w:p w:rsidR="00A82722" w:rsidRDefault="00A82722"/>
        </w:tc>
        <w:tc>
          <w:tcPr>
            <w:tcW w:w="1702" w:type="dxa"/>
          </w:tcPr>
          <w:p w:rsidR="00A82722" w:rsidRDefault="00A82722"/>
        </w:tc>
        <w:tc>
          <w:tcPr>
            <w:tcW w:w="426" w:type="dxa"/>
          </w:tcPr>
          <w:p w:rsidR="00A82722" w:rsidRDefault="00A82722"/>
        </w:tc>
        <w:tc>
          <w:tcPr>
            <w:tcW w:w="852" w:type="dxa"/>
          </w:tcPr>
          <w:p w:rsidR="00A82722" w:rsidRDefault="00A82722"/>
        </w:tc>
        <w:tc>
          <w:tcPr>
            <w:tcW w:w="993" w:type="dxa"/>
          </w:tcPr>
          <w:p w:rsidR="00A82722" w:rsidRDefault="00A82722"/>
        </w:tc>
      </w:tr>
      <w:tr w:rsidR="00A827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экзамены 5</w:t>
            </w:r>
          </w:p>
        </w:tc>
      </w:tr>
      <w:tr w:rsidR="00A82722">
        <w:trPr>
          <w:trHeight w:hRule="exact" w:val="277"/>
        </w:trPr>
        <w:tc>
          <w:tcPr>
            <w:tcW w:w="3970" w:type="dxa"/>
          </w:tcPr>
          <w:p w:rsidR="00A82722" w:rsidRDefault="00A82722"/>
        </w:tc>
        <w:tc>
          <w:tcPr>
            <w:tcW w:w="1702" w:type="dxa"/>
          </w:tcPr>
          <w:p w:rsidR="00A82722" w:rsidRDefault="00A82722"/>
        </w:tc>
        <w:tc>
          <w:tcPr>
            <w:tcW w:w="1702" w:type="dxa"/>
          </w:tcPr>
          <w:p w:rsidR="00A82722" w:rsidRDefault="00A82722"/>
        </w:tc>
        <w:tc>
          <w:tcPr>
            <w:tcW w:w="426" w:type="dxa"/>
          </w:tcPr>
          <w:p w:rsidR="00A82722" w:rsidRDefault="00A82722"/>
        </w:tc>
        <w:tc>
          <w:tcPr>
            <w:tcW w:w="852" w:type="dxa"/>
          </w:tcPr>
          <w:p w:rsidR="00A82722" w:rsidRDefault="00A82722"/>
        </w:tc>
        <w:tc>
          <w:tcPr>
            <w:tcW w:w="993" w:type="dxa"/>
          </w:tcPr>
          <w:p w:rsidR="00A82722" w:rsidRDefault="00A82722"/>
        </w:tc>
      </w:tr>
      <w:tr w:rsidR="00A82722">
        <w:trPr>
          <w:trHeight w:hRule="exact" w:val="1666"/>
        </w:trPr>
        <w:tc>
          <w:tcPr>
            <w:tcW w:w="9654" w:type="dxa"/>
            <w:gridSpan w:val="6"/>
            <w:shd w:val="clear" w:color="000000" w:fill="FFFFFF"/>
            <w:tcMar>
              <w:left w:w="34" w:type="dxa"/>
              <w:right w:w="34" w:type="dxa"/>
            </w:tcMar>
          </w:tcPr>
          <w:p w:rsidR="00A82722" w:rsidRDefault="00A82722">
            <w:pPr>
              <w:spacing w:after="0" w:line="240" w:lineRule="auto"/>
              <w:jc w:val="center"/>
              <w:rPr>
                <w:sz w:val="24"/>
                <w:szCs w:val="24"/>
              </w:rPr>
            </w:pPr>
          </w:p>
          <w:p w:rsidR="00A82722" w:rsidRDefault="004E13C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82722" w:rsidRDefault="00A82722">
            <w:pPr>
              <w:spacing w:after="0" w:line="240" w:lineRule="auto"/>
              <w:jc w:val="center"/>
              <w:rPr>
                <w:sz w:val="24"/>
                <w:szCs w:val="24"/>
              </w:rPr>
            </w:pPr>
          </w:p>
          <w:p w:rsidR="00A82722" w:rsidRDefault="004E13C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82722">
        <w:trPr>
          <w:trHeight w:hRule="exact" w:val="416"/>
        </w:trPr>
        <w:tc>
          <w:tcPr>
            <w:tcW w:w="3970" w:type="dxa"/>
          </w:tcPr>
          <w:p w:rsidR="00A82722" w:rsidRDefault="00A82722"/>
        </w:tc>
        <w:tc>
          <w:tcPr>
            <w:tcW w:w="1702" w:type="dxa"/>
          </w:tcPr>
          <w:p w:rsidR="00A82722" w:rsidRDefault="00A82722"/>
        </w:tc>
        <w:tc>
          <w:tcPr>
            <w:tcW w:w="1702" w:type="dxa"/>
          </w:tcPr>
          <w:p w:rsidR="00A82722" w:rsidRDefault="00A82722"/>
        </w:tc>
        <w:tc>
          <w:tcPr>
            <w:tcW w:w="426" w:type="dxa"/>
          </w:tcPr>
          <w:p w:rsidR="00A82722" w:rsidRDefault="00A82722"/>
        </w:tc>
        <w:tc>
          <w:tcPr>
            <w:tcW w:w="852" w:type="dxa"/>
          </w:tcPr>
          <w:p w:rsidR="00A82722" w:rsidRDefault="00A82722"/>
        </w:tc>
        <w:tc>
          <w:tcPr>
            <w:tcW w:w="993" w:type="dxa"/>
          </w:tcPr>
          <w:p w:rsidR="00A82722" w:rsidRDefault="00A82722"/>
        </w:tc>
      </w:tr>
      <w:tr w:rsidR="00A8272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722" w:rsidRDefault="004E13C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722" w:rsidRDefault="004E13C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722" w:rsidRDefault="004E13C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722" w:rsidRDefault="004E13C7">
            <w:pPr>
              <w:spacing w:after="0" w:line="240" w:lineRule="auto"/>
              <w:jc w:val="center"/>
              <w:rPr>
                <w:sz w:val="24"/>
                <w:szCs w:val="24"/>
              </w:rPr>
            </w:pPr>
            <w:r>
              <w:rPr>
                <w:rFonts w:ascii="Times New Roman" w:hAnsi="Times New Roman" w:cs="Times New Roman"/>
                <w:color w:val="000000"/>
                <w:sz w:val="24"/>
                <w:szCs w:val="24"/>
              </w:rPr>
              <w:t>Часов</w:t>
            </w:r>
          </w:p>
        </w:tc>
      </w:tr>
      <w:tr w:rsidR="00A8272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2722" w:rsidRDefault="004E13C7">
            <w:pPr>
              <w:spacing w:after="0" w:line="240" w:lineRule="auto"/>
              <w:rPr>
                <w:sz w:val="24"/>
                <w:szCs w:val="24"/>
              </w:rPr>
            </w:pPr>
            <w:r>
              <w:rPr>
                <w:rFonts w:ascii="Times New Roman" w:hAnsi="Times New Roman" w:cs="Times New Roman"/>
                <w:b/>
                <w:color w:val="000000"/>
                <w:sz w:val="24"/>
                <w:szCs w:val="24"/>
              </w:rPr>
              <w:t>Терхнологии развития первичных представлений об окружающем мире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2722" w:rsidRDefault="00A827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2722" w:rsidRDefault="00A827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2722" w:rsidRDefault="00A82722"/>
        </w:tc>
      </w:tr>
      <w:tr w:rsidR="00A8272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Введение.  Технологии развития первичных представлений дошкольников об окружающем мире – как вузовская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2</w:t>
            </w:r>
          </w:p>
        </w:tc>
      </w:tr>
    </w:tbl>
    <w:p w:rsidR="00A82722" w:rsidRDefault="004E13C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8272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lastRenderedPageBreak/>
              <w:t>Процесс образования дошкольников в области «Окружающий мир». Содержание «Окружающего мира» для дошкольников. Ведущие представления об окружающем мире, формируемые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2</w:t>
            </w:r>
          </w:p>
        </w:tc>
      </w:tr>
      <w:tr w:rsidR="00A827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Технологии и методы развития первичных представлений дошкольников об окружающем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2</w:t>
            </w:r>
          </w:p>
        </w:tc>
      </w:tr>
      <w:tr w:rsidR="00A827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Средства формирования у дошкольников представлений об окружающем мире и методика работы с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2</w:t>
            </w:r>
          </w:p>
        </w:tc>
      </w:tr>
      <w:tr w:rsidR="00A827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Формы организации изучения важнейших представлений об окружающем мире,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4</w:t>
            </w:r>
          </w:p>
        </w:tc>
      </w:tr>
      <w:tr w:rsidR="00A827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Экскурсии дошкольников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2</w:t>
            </w:r>
          </w:p>
        </w:tc>
      </w:tr>
      <w:tr w:rsidR="00A827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Детское экспериментирование и наблюдение как методы развития первичных представлений дошкольников об окружающем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2</w:t>
            </w:r>
          </w:p>
        </w:tc>
      </w:tr>
      <w:tr w:rsidR="00A827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Методические особенности вариативных курсов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2</w:t>
            </w:r>
          </w:p>
        </w:tc>
      </w:tr>
      <w:tr w:rsidR="00A8272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Теория, методы и методика ознакомления</w:t>
            </w:r>
          </w:p>
          <w:p w:rsidR="00A82722" w:rsidRDefault="004E13C7">
            <w:pPr>
              <w:spacing w:after="0" w:line="240" w:lineRule="auto"/>
              <w:rPr>
                <w:sz w:val="24"/>
                <w:szCs w:val="24"/>
              </w:rPr>
            </w:pPr>
            <w:r>
              <w:rPr>
                <w:rFonts w:ascii="Times New Roman" w:hAnsi="Times New Roman" w:cs="Times New Roman"/>
                <w:color w:val="000000"/>
                <w:sz w:val="24"/>
                <w:szCs w:val="24"/>
              </w:rPr>
              <w:t>дошкольников с окружающим миром. Методы и приемы обучения. Понятие метода обучения. Целостный</w:t>
            </w:r>
          </w:p>
          <w:p w:rsidR="00A82722" w:rsidRDefault="004E13C7">
            <w:pPr>
              <w:spacing w:after="0" w:line="240" w:lineRule="auto"/>
              <w:rPr>
                <w:sz w:val="24"/>
                <w:szCs w:val="24"/>
              </w:rPr>
            </w:pPr>
            <w:r>
              <w:rPr>
                <w:rFonts w:ascii="Times New Roman" w:hAnsi="Times New Roman" w:cs="Times New Roman"/>
                <w:color w:val="000000"/>
                <w:sz w:val="24"/>
                <w:szCs w:val="24"/>
              </w:rPr>
              <w:t>подход к проблеме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2</w:t>
            </w:r>
          </w:p>
        </w:tc>
      </w:tr>
      <w:tr w:rsidR="00A827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Развитие методики преподавания на современном этапе. Методики</w:t>
            </w:r>
          </w:p>
          <w:p w:rsidR="00A82722" w:rsidRDefault="004E13C7">
            <w:pPr>
              <w:spacing w:after="0" w:line="240" w:lineRule="auto"/>
              <w:rPr>
                <w:sz w:val="24"/>
                <w:szCs w:val="24"/>
              </w:rPr>
            </w:pPr>
            <w:r>
              <w:rPr>
                <w:rFonts w:ascii="Times New Roman" w:hAnsi="Times New Roman" w:cs="Times New Roman"/>
                <w:color w:val="000000"/>
                <w:sz w:val="24"/>
                <w:szCs w:val="24"/>
              </w:rPr>
              <w:t>преподавания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2</w:t>
            </w:r>
          </w:p>
        </w:tc>
      </w:tr>
      <w:tr w:rsidR="00A827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Современные интегрированные курсы в программах дошкольного</w:t>
            </w:r>
          </w:p>
          <w:p w:rsidR="00A82722" w:rsidRDefault="004E13C7">
            <w:pPr>
              <w:spacing w:after="0" w:line="240" w:lineRule="auto"/>
              <w:rPr>
                <w:sz w:val="24"/>
                <w:szCs w:val="24"/>
              </w:rPr>
            </w:pPr>
            <w:r>
              <w:rPr>
                <w:rFonts w:ascii="Times New Roman" w:hAnsi="Times New Roman" w:cs="Times New Roman"/>
                <w:color w:val="000000"/>
                <w:sz w:val="24"/>
                <w:szCs w:val="24"/>
              </w:rPr>
              <w:t>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2</w:t>
            </w:r>
          </w:p>
        </w:tc>
      </w:tr>
      <w:tr w:rsidR="00A827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Задачи изучения природы с детьми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2</w:t>
            </w:r>
          </w:p>
        </w:tc>
      </w:tr>
      <w:tr w:rsidR="00A82722">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Ознакомление</w:t>
            </w:r>
          </w:p>
          <w:p w:rsidR="00A82722" w:rsidRDefault="004E13C7">
            <w:pPr>
              <w:spacing w:after="0" w:line="240" w:lineRule="auto"/>
              <w:rPr>
                <w:sz w:val="24"/>
                <w:szCs w:val="24"/>
              </w:rPr>
            </w:pPr>
            <w:r>
              <w:rPr>
                <w:rFonts w:ascii="Times New Roman" w:hAnsi="Times New Roman" w:cs="Times New Roman"/>
                <w:color w:val="000000"/>
                <w:sz w:val="24"/>
                <w:szCs w:val="24"/>
              </w:rPr>
              <w:t>дошкольников</w:t>
            </w:r>
          </w:p>
          <w:p w:rsidR="00A82722" w:rsidRDefault="004E13C7">
            <w:pPr>
              <w:spacing w:after="0" w:line="240" w:lineRule="auto"/>
              <w:rPr>
                <w:sz w:val="24"/>
                <w:szCs w:val="24"/>
              </w:rPr>
            </w:pPr>
            <w:r>
              <w:rPr>
                <w:rFonts w:ascii="Times New Roman" w:hAnsi="Times New Roman" w:cs="Times New Roman"/>
                <w:color w:val="000000"/>
                <w:sz w:val="24"/>
                <w:szCs w:val="24"/>
              </w:rPr>
              <w:t>элементарными</w:t>
            </w:r>
          </w:p>
          <w:p w:rsidR="00A82722" w:rsidRDefault="004E13C7">
            <w:pPr>
              <w:spacing w:after="0" w:line="240" w:lineRule="auto"/>
              <w:rPr>
                <w:sz w:val="24"/>
                <w:szCs w:val="24"/>
              </w:rPr>
            </w:pPr>
            <w:r>
              <w:rPr>
                <w:rFonts w:ascii="Times New Roman" w:hAnsi="Times New Roman" w:cs="Times New Roman"/>
                <w:color w:val="000000"/>
                <w:sz w:val="24"/>
                <w:szCs w:val="24"/>
              </w:rPr>
              <w:t>знаниями</w:t>
            </w:r>
          </w:p>
          <w:p w:rsidR="00A82722" w:rsidRDefault="004E13C7">
            <w:pPr>
              <w:spacing w:after="0" w:line="240" w:lineRule="auto"/>
              <w:rPr>
                <w:sz w:val="24"/>
                <w:szCs w:val="24"/>
              </w:rPr>
            </w:pPr>
            <w:r>
              <w:rPr>
                <w:rFonts w:ascii="Times New Roman" w:hAnsi="Times New Roman" w:cs="Times New Roman"/>
                <w:color w:val="000000"/>
                <w:sz w:val="24"/>
                <w:szCs w:val="24"/>
              </w:rPr>
              <w:t>распространенных предметах и явлениях природы и их использование</w:t>
            </w:r>
          </w:p>
          <w:p w:rsidR="00A82722" w:rsidRDefault="004E13C7">
            <w:pPr>
              <w:spacing w:after="0" w:line="240" w:lineRule="auto"/>
              <w:rPr>
                <w:sz w:val="24"/>
                <w:szCs w:val="24"/>
              </w:rPr>
            </w:pPr>
            <w:r>
              <w:rPr>
                <w:rFonts w:ascii="Times New Roman" w:hAnsi="Times New Roman" w:cs="Times New Roman"/>
                <w:color w:val="000000"/>
                <w:sz w:val="24"/>
                <w:szCs w:val="24"/>
              </w:rPr>
              <w:t>человеком.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2</w:t>
            </w:r>
          </w:p>
        </w:tc>
      </w:tr>
      <w:tr w:rsidR="00A8272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Воспитание</w:t>
            </w:r>
          </w:p>
          <w:p w:rsidR="00A82722" w:rsidRDefault="004E13C7">
            <w:pPr>
              <w:spacing w:after="0" w:line="240" w:lineRule="auto"/>
              <w:rPr>
                <w:sz w:val="24"/>
                <w:szCs w:val="24"/>
              </w:rPr>
            </w:pPr>
            <w:r>
              <w:rPr>
                <w:rFonts w:ascii="Times New Roman" w:hAnsi="Times New Roman" w:cs="Times New Roman"/>
                <w:color w:val="000000"/>
                <w:sz w:val="24"/>
                <w:szCs w:val="24"/>
              </w:rPr>
              <w:t>основ</w:t>
            </w:r>
          </w:p>
          <w:p w:rsidR="00A82722" w:rsidRDefault="004E13C7">
            <w:pPr>
              <w:spacing w:after="0" w:line="240" w:lineRule="auto"/>
              <w:rPr>
                <w:sz w:val="24"/>
                <w:szCs w:val="24"/>
              </w:rPr>
            </w:pPr>
            <w:r>
              <w:rPr>
                <w:rFonts w:ascii="Times New Roman" w:hAnsi="Times New Roman" w:cs="Times New Roman"/>
                <w:color w:val="000000"/>
                <w:sz w:val="24"/>
                <w:szCs w:val="24"/>
              </w:rPr>
              <w:t>экологической</w:t>
            </w:r>
          </w:p>
          <w:p w:rsidR="00A82722" w:rsidRDefault="004E13C7">
            <w:pPr>
              <w:spacing w:after="0" w:line="240" w:lineRule="auto"/>
              <w:rPr>
                <w:sz w:val="24"/>
                <w:szCs w:val="24"/>
              </w:rPr>
            </w:pPr>
            <w:r>
              <w:rPr>
                <w:rFonts w:ascii="Times New Roman" w:hAnsi="Times New Roman" w:cs="Times New Roman"/>
                <w:color w:val="000000"/>
                <w:sz w:val="24"/>
                <w:szCs w:val="24"/>
              </w:rPr>
              <w:t>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2</w:t>
            </w:r>
          </w:p>
        </w:tc>
      </w:tr>
      <w:tr w:rsidR="00A827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Развитие мышления, речи и наблюдательности у детей в процессе познавательного</w:t>
            </w:r>
          </w:p>
          <w:p w:rsidR="00A82722" w:rsidRDefault="004E13C7">
            <w:pPr>
              <w:spacing w:after="0" w:line="240" w:lineRule="auto"/>
              <w:rPr>
                <w:sz w:val="24"/>
                <w:szCs w:val="24"/>
              </w:rPr>
            </w:pPr>
            <w:r>
              <w:rPr>
                <w:rFonts w:ascii="Times New Roman" w:hAnsi="Times New Roman" w:cs="Times New Roman"/>
                <w:color w:val="000000"/>
                <w:sz w:val="24"/>
                <w:szCs w:val="24"/>
              </w:rPr>
              <w:t>развития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2</w:t>
            </w:r>
          </w:p>
        </w:tc>
      </w:tr>
      <w:tr w:rsidR="00A827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Задачи формирования здорового образа жизни детей дошкольного</w:t>
            </w:r>
          </w:p>
          <w:p w:rsidR="00A82722" w:rsidRDefault="004E13C7">
            <w:pPr>
              <w:spacing w:after="0" w:line="240" w:lineRule="auto"/>
              <w:rPr>
                <w:sz w:val="24"/>
                <w:szCs w:val="24"/>
              </w:rPr>
            </w:pPr>
            <w:r>
              <w:rPr>
                <w:rFonts w:ascii="Times New Roman" w:hAnsi="Times New Roman" w:cs="Times New Roman"/>
                <w:color w:val="000000"/>
                <w:sz w:val="24"/>
                <w:szCs w:val="24"/>
              </w:rPr>
              <w:t>возраста, формирования экологической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2</w:t>
            </w:r>
          </w:p>
        </w:tc>
      </w:tr>
    </w:tbl>
    <w:p w:rsidR="00A82722" w:rsidRDefault="004E13C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82722">
        <w:trPr>
          <w:trHeight w:hRule="exact" w:val="247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lastRenderedPageBreak/>
              <w:t>Система</w:t>
            </w:r>
          </w:p>
          <w:p w:rsidR="00A82722" w:rsidRDefault="004E13C7">
            <w:pPr>
              <w:spacing w:after="0" w:line="240" w:lineRule="auto"/>
              <w:rPr>
                <w:sz w:val="24"/>
                <w:szCs w:val="24"/>
              </w:rPr>
            </w:pPr>
            <w:r>
              <w:rPr>
                <w:rFonts w:ascii="Times New Roman" w:hAnsi="Times New Roman" w:cs="Times New Roman"/>
                <w:color w:val="000000"/>
                <w:sz w:val="24"/>
                <w:szCs w:val="24"/>
              </w:rPr>
              <w:t>организационных</w:t>
            </w:r>
          </w:p>
          <w:p w:rsidR="00A82722" w:rsidRDefault="004E13C7">
            <w:pPr>
              <w:spacing w:after="0" w:line="240" w:lineRule="auto"/>
              <w:rPr>
                <w:sz w:val="24"/>
                <w:szCs w:val="24"/>
              </w:rPr>
            </w:pPr>
            <w:r>
              <w:rPr>
                <w:rFonts w:ascii="Times New Roman" w:hAnsi="Times New Roman" w:cs="Times New Roman"/>
                <w:color w:val="000000"/>
                <w:sz w:val="24"/>
                <w:szCs w:val="24"/>
              </w:rPr>
              <w:t>форм</w:t>
            </w:r>
          </w:p>
          <w:p w:rsidR="00A82722" w:rsidRDefault="004E13C7">
            <w:pPr>
              <w:spacing w:after="0" w:line="240" w:lineRule="auto"/>
              <w:rPr>
                <w:sz w:val="24"/>
                <w:szCs w:val="24"/>
              </w:rPr>
            </w:pPr>
            <w:r>
              <w:rPr>
                <w:rFonts w:ascii="Times New Roman" w:hAnsi="Times New Roman" w:cs="Times New Roman"/>
                <w:color w:val="000000"/>
                <w:sz w:val="24"/>
                <w:szCs w:val="24"/>
              </w:rPr>
              <w:t>в</w:t>
            </w:r>
          </w:p>
          <w:p w:rsidR="00A82722" w:rsidRDefault="004E13C7">
            <w:pPr>
              <w:spacing w:after="0" w:line="240" w:lineRule="auto"/>
              <w:rPr>
                <w:sz w:val="24"/>
                <w:szCs w:val="24"/>
              </w:rPr>
            </w:pPr>
            <w:r>
              <w:rPr>
                <w:rFonts w:ascii="Times New Roman" w:hAnsi="Times New Roman" w:cs="Times New Roman"/>
                <w:color w:val="000000"/>
                <w:sz w:val="24"/>
                <w:szCs w:val="24"/>
              </w:rPr>
              <w:t>процессе</w:t>
            </w:r>
          </w:p>
          <w:p w:rsidR="00A82722" w:rsidRDefault="004E13C7">
            <w:pPr>
              <w:spacing w:after="0" w:line="240" w:lineRule="auto"/>
              <w:rPr>
                <w:sz w:val="24"/>
                <w:szCs w:val="24"/>
              </w:rPr>
            </w:pPr>
            <w:r>
              <w:rPr>
                <w:rFonts w:ascii="Times New Roman" w:hAnsi="Times New Roman" w:cs="Times New Roman"/>
                <w:color w:val="000000"/>
                <w:sz w:val="24"/>
                <w:szCs w:val="24"/>
              </w:rPr>
              <w:t>познавательного развития дошкольника</w:t>
            </w:r>
          </w:p>
          <w:p w:rsidR="00A82722" w:rsidRDefault="004E13C7">
            <w:pPr>
              <w:spacing w:after="0" w:line="240" w:lineRule="auto"/>
              <w:rPr>
                <w:sz w:val="24"/>
                <w:szCs w:val="24"/>
              </w:rPr>
            </w:pPr>
            <w:r>
              <w:rPr>
                <w:rFonts w:ascii="Times New Roman" w:hAnsi="Times New Roman" w:cs="Times New Roman"/>
                <w:color w:val="000000"/>
                <w:sz w:val="24"/>
                <w:szCs w:val="24"/>
              </w:rPr>
              <w:t>Занятие - основная форма работы. Комбинированные</w:t>
            </w:r>
          </w:p>
          <w:p w:rsidR="00A82722" w:rsidRDefault="004E13C7">
            <w:pPr>
              <w:spacing w:after="0" w:line="240" w:lineRule="auto"/>
              <w:rPr>
                <w:sz w:val="24"/>
                <w:szCs w:val="24"/>
              </w:rPr>
            </w:pPr>
            <w:r>
              <w:rPr>
                <w:rFonts w:ascii="Times New Roman" w:hAnsi="Times New Roman" w:cs="Times New Roman"/>
                <w:color w:val="000000"/>
                <w:sz w:val="24"/>
                <w:szCs w:val="24"/>
              </w:rPr>
              <w:t>занятия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2</w:t>
            </w:r>
          </w:p>
        </w:tc>
      </w:tr>
      <w:tr w:rsidR="00A827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A827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52</w:t>
            </w:r>
          </w:p>
        </w:tc>
      </w:tr>
      <w:tr w:rsidR="00A827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A827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2</w:t>
            </w:r>
          </w:p>
        </w:tc>
      </w:tr>
      <w:tr w:rsidR="00A82722">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Технологии развития первичных представлений дошкольников об окружающем мире – как вузовская дисциплина. Процесс образования дошкольников в области «Окружающий мир». Содержание «Окружающего мира» для дошкольников. Ведущие представления об окружающем мире, формируемые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2</w:t>
            </w:r>
          </w:p>
        </w:tc>
      </w:tr>
      <w:tr w:rsidR="00A827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Технологии и методы развития первичных представлений дошкольников об окружающем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2</w:t>
            </w:r>
          </w:p>
        </w:tc>
      </w:tr>
      <w:tr w:rsidR="00A827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Средства формирования у дошкольников представлений об окружающем мире и методика работы с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2</w:t>
            </w:r>
          </w:p>
        </w:tc>
      </w:tr>
      <w:tr w:rsidR="00A827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Формы организации изучения важнейших представлений об окружающем мире,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2</w:t>
            </w:r>
          </w:p>
        </w:tc>
      </w:tr>
      <w:tr w:rsidR="00A827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Экскурсии дошкольников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2</w:t>
            </w:r>
          </w:p>
        </w:tc>
      </w:tr>
      <w:tr w:rsidR="00A827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Детское экспериментирование как метод развития первичных представлений дошкольников об окружающем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2</w:t>
            </w:r>
          </w:p>
        </w:tc>
      </w:tr>
      <w:tr w:rsidR="00A827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Методические особенности вариативных курсов «Окружающий мир» в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2</w:t>
            </w:r>
          </w:p>
        </w:tc>
      </w:tr>
      <w:tr w:rsidR="00A827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Экологическое образование и воспитание дошкольников на занятиях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2</w:t>
            </w:r>
          </w:p>
        </w:tc>
      </w:tr>
      <w:tr w:rsidR="00A827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A827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36</w:t>
            </w:r>
          </w:p>
        </w:tc>
      </w:tr>
      <w:tr w:rsidR="00A827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A827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2</w:t>
            </w:r>
          </w:p>
        </w:tc>
      </w:tr>
      <w:tr w:rsidR="00A8272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A8272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A8272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color w:val="000000"/>
                <w:sz w:val="24"/>
                <w:szCs w:val="24"/>
              </w:rPr>
              <w:t>144</w:t>
            </w:r>
          </w:p>
        </w:tc>
      </w:tr>
      <w:tr w:rsidR="00A82722">
        <w:trPr>
          <w:trHeight w:hRule="exact" w:val="4853"/>
        </w:trPr>
        <w:tc>
          <w:tcPr>
            <w:tcW w:w="9654" w:type="dxa"/>
            <w:gridSpan w:val="4"/>
            <w:shd w:val="clear" w:color="000000" w:fill="FFFFFF"/>
            <w:tcMar>
              <w:left w:w="34" w:type="dxa"/>
              <w:right w:w="34" w:type="dxa"/>
            </w:tcMar>
          </w:tcPr>
          <w:p w:rsidR="00A82722" w:rsidRDefault="00A82722">
            <w:pPr>
              <w:spacing w:after="0" w:line="240" w:lineRule="auto"/>
              <w:jc w:val="both"/>
              <w:rPr>
                <w:sz w:val="20"/>
                <w:szCs w:val="20"/>
              </w:rPr>
            </w:pPr>
          </w:p>
          <w:p w:rsidR="00A82722" w:rsidRDefault="004E13C7">
            <w:pPr>
              <w:spacing w:after="0" w:line="240" w:lineRule="auto"/>
              <w:jc w:val="both"/>
              <w:rPr>
                <w:sz w:val="20"/>
                <w:szCs w:val="20"/>
              </w:rPr>
            </w:pPr>
            <w:r>
              <w:rPr>
                <w:rFonts w:ascii="Times New Roman" w:hAnsi="Times New Roman" w:cs="Times New Roman"/>
                <w:color w:val="000000"/>
                <w:sz w:val="20"/>
                <w:szCs w:val="20"/>
              </w:rPr>
              <w:t>* Примечания:</w:t>
            </w:r>
          </w:p>
          <w:p w:rsidR="00A82722" w:rsidRDefault="004E13C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82722" w:rsidRDefault="004E13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A82722" w:rsidRDefault="004E1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2722">
        <w:trPr>
          <w:trHeight w:hRule="exact" w:val="13086"/>
        </w:trPr>
        <w:tc>
          <w:tcPr>
            <w:tcW w:w="9654" w:type="dxa"/>
            <w:shd w:val="clear" w:color="000000" w:fill="FFFFFF"/>
            <w:tcMar>
              <w:left w:w="34" w:type="dxa"/>
              <w:right w:w="34" w:type="dxa"/>
            </w:tcMar>
          </w:tcPr>
          <w:p w:rsidR="00A82722" w:rsidRDefault="004E13C7">
            <w:pPr>
              <w:spacing w:after="0" w:line="240" w:lineRule="auto"/>
              <w:jc w:val="both"/>
              <w:rPr>
                <w:sz w:val="20"/>
                <w:szCs w:val="20"/>
              </w:rPr>
            </w:pPr>
            <w:r>
              <w:rPr>
                <w:rFonts w:ascii="Times New Roman" w:hAnsi="Times New Roman" w:cs="Times New Roman"/>
                <w:color w:val="000000"/>
                <w:sz w:val="20"/>
                <w:szCs w:val="20"/>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82722" w:rsidRDefault="004E13C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82722" w:rsidRDefault="004E13C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82722" w:rsidRDefault="004E13C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82722" w:rsidRDefault="004E13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82722" w:rsidRDefault="004E13C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82722" w:rsidRDefault="004E13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82722">
        <w:trPr>
          <w:trHeight w:hRule="exact" w:val="585"/>
        </w:trPr>
        <w:tc>
          <w:tcPr>
            <w:tcW w:w="9654" w:type="dxa"/>
            <w:shd w:val="clear" w:color="000000" w:fill="FFFFFF"/>
            <w:tcMar>
              <w:left w:w="34" w:type="dxa"/>
              <w:right w:w="34" w:type="dxa"/>
            </w:tcMar>
          </w:tcPr>
          <w:p w:rsidR="00A82722" w:rsidRDefault="00A82722">
            <w:pPr>
              <w:spacing w:after="0" w:line="240" w:lineRule="auto"/>
              <w:rPr>
                <w:sz w:val="24"/>
                <w:szCs w:val="24"/>
              </w:rPr>
            </w:pPr>
          </w:p>
          <w:p w:rsidR="00A82722" w:rsidRDefault="004E13C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82722">
        <w:trPr>
          <w:trHeight w:hRule="exact" w:val="304"/>
        </w:trPr>
        <w:tc>
          <w:tcPr>
            <w:tcW w:w="9654" w:type="dxa"/>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82722">
        <w:trPr>
          <w:trHeight w:hRule="exact" w:val="558"/>
        </w:trPr>
        <w:tc>
          <w:tcPr>
            <w:tcW w:w="9654" w:type="dxa"/>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b/>
                <w:color w:val="000000"/>
                <w:sz w:val="24"/>
                <w:szCs w:val="24"/>
              </w:rPr>
              <w:t>Введение.  Технологии развития первичных представлений дошкольников об окружающем мире – как вузовская дисциплина.</w:t>
            </w:r>
          </w:p>
        </w:tc>
      </w:tr>
      <w:tr w:rsidR="00A82722">
        <w:trPr>
          <w:trHeight w:hRule="exact" w:val="857"/>
        </w:trPr>
        <w:tc>
          <w:tcPr>
            <w:tcW w:w="9654" w:type="dxa"/>
            <w:shd w:val="clear" w:color="000000" w:fill="FFFFFF"/>
            <w:tcMar>
              <w:left w:w="34" w:type="dxa"/>
              <w:right w:w="34" w:type="dxa"/>
            </w:tcMar>
          </w:tcPr>
          <w:p w:rsidR="00A82722" w:rsidRDefault="004E13C7">
            <w:pPr>
              <w:spacing w:after="0" w:line="240" w:lineRule="auto"/>
              <w:jc w:val="both"/>
              <w:rPr>
                <w:sz w:val="24"/>
                <w:szCs w:val="24"/>
              </w:rPr>
            </w:pPr>
            <w:r>
              <w:rPr>
                <w:rFonts w:ascii="Times New Roman" w:hAnsi="Times New Roman" w:cs="Times New Roman"/>
                <w:color w:val="000000"/>
                <w:sz w:val="24"/>
                <w:szCs w:val="24"/>
              </w:rPr>
              <w:t>Характеристика первичных представлений дошкольников об окружающем мире Место «Естествознания» в современном интегрированном образовательном комплекте стандарта ДОУ. Методика преподавания естествознания как синтетическая наука.</w:t>
            </w:r>
          </w:p>
        </w:tc>
      </w:tr>
    </w:tbl>
    <w:p w:rsidR="00A82722" w:rsidRDefault="004E1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2722">
        <w:trPr>
          <w:trHeight w:hRule="exact" w:val="2719"/>
        </w:trPr>
        <w:tc>
          <w:tcPr>
            <w:tcW w:w="9654" w:type="dxa"/>
            <w:shd w:val="clear" w:color="000000" w:fill="FFFFFF"/>
            <w:tcMar>
              <w:left w:w="34" w:type="dxa"/>
              <w:right w:w="34" w:type="dxa"/>
            </w:tcMar>
          </w:tcPr>
          <w:p w:rsidR="00A82722" w:rsidRDefault="004E13C7">
            <w:pPr>
              <w:spacing w:after="0" w:line="240" w:lineRule="auto"/>
              <w:jc w:val="both"/>
              <w:rPr>
                <w:sz w:val="24"/>
                <w:szCs w:val="24"/>
              </w:rPr>
            </w:pPr>
            <w:r>
              <w:rPr>
                <w:rFonts w:ascii="Times New Roman" w:hAnsi="Times New Roman" w:cs="Times New Roman"/>
                <w:color w:val="000000"/>
                <w:sz w:val="24"/>
                <w:szCs w:val="24"/>
              </w:rPr>
              <w:lastRenderedPageBreak/>
              <w:t>Целевые установки и функции данной дисциплины. Принципы построения курса (единства исторического и логического, преемственности, гуманизации, интеграции, развивающего и воспитывающего обучения). Понятийный аппарат методики (философские, научные, педагогические, природоведческие, заимствованные термины). Методическая основа и подходы к современной методике обучения естествознанию (диалектический, системно-структурный, синергетический, комплексный, дидактический, гуманистический, культурологический). Еѐ межпредметные связи. Методы естественнонаучного методического исследования (теоретические, эмпирические, переходные, математико-статистические). Ведущие представления об окружающем мире, формируемые у дошкольников</w:t>
            </w:r>
          </w:p>
        </w:tc>
      </w:tr>
      <w:tr w:rsidR="00A82722">
        <w:trPr>
          <w:trHeight w:hRule="exact" w:val="855"/>
        </w:trPr>
        <w:tc>
          <w:tcPr>
            <w:tcW w:w="9654" w:type="dxa"/>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b/>
                <w:color w:val="000000"/>
                <w:sz w:val="24"/>
                <w:szCs w:val="24"/>
              </w:rPr>
              <w:t>Процесс образования дошкольников в области «Окружающий мир». Содержание «Окружающего мира» для дошкольников. Ведущие представления об окружающем мире, формируемые у дошкольников</w:t>
            </w:r>
          </w:p>
        </w:tc>
      </w:tr>
      <w:tr w:rsidR="00A82722">
        <w:trPr>
          <w:trHeight w:hRule="exact" w:val="3260"/>
        </w:trPr>
        <w:tc>
          <w:tcPr>
            <w:tcW w:w="9654" w:type="dxa"/>
            <w:shd w:val="clear" w:color="000000" w:fill="FFFFFF"/>
            <w:tcMar>
              <w:left w:w="34" w:type="dxa"/>
              <w:right w:w="34" w:type="dxa"/>
            </w:tcMar>
          </w:tcPr>
          <w:p w:rsidR="00A82722" w:rsidRDefault="004E13C7">
            <w:pPr>
              <w:spacing w:after="0" w:line="240" w:lineRule="auto"/>
              <w:jc w:val="both"/>
              <w:rPr>
                <w:sz w:val="24"/>
                <w:szCs w:val="24"/>
              </w:rPr>
            </w:pPr>
            <w:r>
              <w:rPr>
                <w:rFonts w:ascii="Times New Roman" w:hAnsi="Times New Roman" w:cs="Times New Roman"/>
                <w:color w:val="000000"/>
                <w:sz w:val="24"/>
                <w:szCs w:val="24"/>
              </w:rPr>
              <w:t>Процесс образования в области «Окружающий мир». Формирование знаний. Общая логика развития знаний: от представлений к понятиям и закономерностям. Формирование представлений. Понятие о представлениях младших школьников, их классификация. Формирование представлений о связях. Выявление связей, приемы изучения связей. Формирование и развитие понятий. Понятие как педагогическая категория. Характеристики понятия: содержание, объем и динамичность. Формирование понятий по индуктивному пути. Дедуктивный путь формирования понятий. Формирование понятий поисковым методом. Формирование умений. Этапы формирования умений. Технологии взаимодействия с природными объектами в классе и дома. Технологии коллекционирования природных объектов. Технологии использования естественной природы. Технология природоохранительной деятельности. Меры безопасности при взаимодействии с природным окружением.</w:t>
            </w:r>
          </w:p>
        </w:tc>
      </w:tr>
      <w:tr w:rsidR="00A82722">
        <w:trPr>
          <w:trHeight w:hRule="exact" w:val="585"/>
        </w:trPr>
        <w:tc>
          <w:tcPr>
            <w:tcW w:w="9654" w:type="dxa"/>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b/>
                <w:color w:val="000000"/>
                <w:sz w:val="24"/>
                <w:szCs w:val="24"/>
              </w:rPr>
              <w:t>Технологии и методы развития первичных представлений дошкольников об окружающем мире</w:t>
            </w:r>
          </w:p>
        </w:tc>
      </w:tr>
      <w:tr w:rsidR="00A82722">
        <w:trPr>
          <w:trHeight w:hRule="exact" w:val="3801"/>
        </w:trPr>
        <w:tc>
          <w:tcPr>
            <w:tcW w:w="9654" w:type="dxa"/>
            <w:shd w:val="clear" w:color="000000" w:fill="FFFFFF"/>
            <w:tcMar>
              <w:left w:w="34" w:type="dxa"/>
              <w:right w:w="34" w:type="dxa"/>
            </w:tcMar>
          </w:tcPr>
          <w:p w:rsidR="00A82722" w:rsidRDefault="004E13C7">
            <w:pPr>
              <w:spacing w:after="0" w:line="240" w:lineRule="auto"/>
              <w:jc w:val="both"/>
              <w:rPr>
                <w:sz w:val="24"/>
                <w:szCs w:val="24"/>
              </w:rPr>
            </w:pPr>
            <w:r>
              <w:rPr>
                <w:rFonts w:ascii="Times New Roman" w:hAnsi="Times New Roman" w:cs="Times New Roman"/>
                <w:color w:val="000000"/>
                <w:sz w:val="24"/>
                <w:szCs w:val="24"/>
              </w:rPr>
              <w:t>Поливариативность подходов к трактовке понятия «метод обучения» в современной науке. Метод как синтетическое образование. Многообразие классификаций способов обучения в современной методике преподавания "Окружающего мира". Выбор методов и приемов обучения, их сочетание в учебном процессе по преподаванию естествознания. Элементы проблемного и программированного обучения при изучении природы. Современные тенденции  изменения традиционной методы использования способов обучения естествознанию. Многообразие словесных методов обучения естествознанию. Роль наглядных методов в освоении окружающего мира. Практические методы обучения естествознанию. Виды лабораторных опытов, используемых в курсе "Окружающий мир", и последовательность их усложнения в разных группах.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 Технология игры. Дидактические игры. Ролевые игры. Игры с правилами. Настольные игры.</w:t>
            </w:r>
          </w:p>
        </w:tc>
      </w:tr>
      <w:tr w:rsidR="00A82722">
        <w:trPr>
          <w:trHeight w:hRule="exact" w:val="585"/>
        </w:trPr>
        <w:tc>
          <w:tcPr>
            <w:tcW w:w="9654" w:type="dxa"/>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b/>
                <w:color w:val="000000"/>
                <w:sz w:val="24"/>
                <w:szCs w:val="24"/>
              </w:rPr>
              <w:t>Средства формирования у дошкольников представлений об окружающем мире и методика работы с ними</w:t>
            </w:r>
          </w:p>
        </w:tc>
      </w:tr>
      <w:tr w:rsidR="00A82722">
        <w:trPr>
          <w:trHeight w:hRule="exact" w:val="1637"/>
        </w:trPr>
        <w:tc>
          <w:tcPr>
            <w:tcW w:w="9654" w:type="dxa"/>
            <w:shd w:val="clear" w:color="000000" w:fill="FFFFFF"/>
            <w:tcMar>
              <w:left w:w="34" w:type="dxa"/>
              <w:right w:w="34" w:type="dxa"/>
            </w:tcMar>
          </w:tcPr>
          <w:p w:rsidR="00A82722" w:rsidRDefault="004E13C7">
            <w:pPr>
              <w:spacing w:after="0" w:line="240" w:lineRule="auto"/>
              <w:jc w:val="both"/>
              <w:rPr>
                <w:sz w:val="24"/>
                <w:szCs w:val="24"/>
              </w:rPr>
            </w:pPr>
            <w:r>
              <w:rPr>
                <w:rFonts w:ascii="Times New Roman" w:hAnsi="Times New Roman" w:cs="Times New Roman"/>
                <w:color w:val="000000"/>
                <w:sz w:val="24"/>
                <w:szCs w:val="24"/>
              </w:rPr>
              <w:t>Общая характеристика средств обучения, их классификация. Вербальные средства обучения. Учебник и  два основных блока его структурных компонентов: тексты; внетекстовые компоненты. Натуральные средства обучения: коллекции, гербарии, живые объекты природы. Изображения предметов и явлений природы: таблицы, картины, объемные средства обучения, муляжи, технические средства обучения.  Мультимедиа. Экран, проектор, презентации.</w:t>
            </w:r>
          </w:p>
        </w:tc>
      </w:tr>
      <w:tr w:rsidR="00A82722">
        <w:trPr>
          <w:trHeight w:hRule="exact" w:val="585"/>
        </w:trPr>
        <w:tc>
          <w:tcPr>
            <w:tcW w:w="9654" w:type="dxa"/>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b/>
                <w:color w:val="000000"/>
                <w:sz w:val="24"/>
                <w:szCs w:val="24"/>
              </w:rPr>
              <w:t>Формы организации изучения важнейших представлений об окружающем мире, у дошкольников</w:t>
            </w:r>
          </w:p>
        </w:tc>
      </w:tr>
      <w:tr w:rsidR="00A82722">
        <w:trPr>
          <w:trHeight w:hRule="exact" w:val="1363"/>
        </w:trPr>
        <w:tc>
          <w:tcPr>
            <w:tcW w:w="9654" w:type="dxa"/>
            <w:shd w:val="clear" w:color="000000" w:fill="FFFFFF"/>
            <w:tcMar>
              <w:left w:w="34" w:type="dxa"/>
              <w:right w:w="34" w:type="dxa"/>
            </w:tcMar>
          </w:tcPr>
          <w:p w:rsidR="00A82722" w:rsidRDefault="004E13C7">
            <w:pPr>
              <w:spacing w:after="0" w:line="240" w:lineRule="auto"/>
              <w:jc w:val="both"/>
              <w:rPr>
                <w:sz w:val="24"/>
                <w:szCs w:val="24"/>
              </w:rPr>
            </w:pPr>
            <w:r>
              <w:rPr>
                <w:rFonts w:ascii="Times New Roman" w:hAnsi="Times New Roman" w:cs="Times New Roman"/>
                <w:color w:val="000000"/>
                <w:sz w:val="24"/>
                <w:szCs w:val="24"/>
              </w:rPr>
              <w:t>Разнообразие форм организации учебной деятельности младших школьников в процессе изучения природы. Многообразие классификаций форм обучения естествознанию, их специфика и взаимосвязь. Технология подготовки учителя к занятиям по курсу. Планирование и его виды. Типология уроков обучения "Окружающему миру". Основные требования к современному уроку естествознания.</w:t>
            </w:r>
          </w:p>
        </w:tc>
      </w:tr>
    </w:tbl>
    <w:p w:rsidR="00A82722" w:rsidRDefault="004E1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2722">
        <w:trPr>
          <w:trHeight w:hRule="exact" w:val="1907"/>
        </w:trPr>
        <w:tc>
          <w:tcPr>
            <w:tcW w:w="9654" w:type="dxa"/>
            <w:shd w:val="clear" w:color="000000" w:fill="FFFFFF"/>
            <w:tcMar>
              <w:left w:w="34" w:type="dxa"/>
              <w:right w:w="34" w:type="dxa"/>
            </w:tcMar>
          </w:tcPr>
          <w:p w:rsidR="00A82722" w:rsidRDefault="004E13C7">
            <w:pPr>
              <w:spacing w:after="0" w:line="240" w:lineRule="auto"/>
              <w:jc w:val="both"/>
              <w:rPr>
                <w:sz w:val="24"/>
                <w:szCs w:val="24"/>
              </w:rPr>
            </w:pPr>
            <w:r>
              <w:rPr>
                <w:rFonts w:ascii="Times New Roman" w:hAnsi="Times New Roman" w:cs="Times New Roman"/>
                <w:color w:val="000000"/>
                <w:sz w:val="24"/>
                <w:szCs w:val="24"/>
              </w:rPr>
              <w:lastRenderedPageBreak/>
              <w:t>Место игровой деятельности в процессе преподавания естествознания и обществоведения в начальной школе. Нетрадиционные ("нестандартные") формы проведения занятий по курсу "Окружающий мир". Значение и особенности учета, оценки знаний, умений и навыков в данном курсе. Методика проверки и оценки знаний учащихся на уроках естествознания (требования, уровни усвоения.) Виды контроля (текущий, итоговый, административный) и специфика их организации.  Различные типы учебных занятий по изучению окружающего мира дошкольниками.</w:t>
            </w:r>
          </w:p>
        </w:tc>
      </w:tr>
      <w:tr w:rsidR="00A82722">
        <w:trPr>
          <w:trHeight w:hRule="exact" w:val="304"/>
        </w:trPr>
        <w:tc>
          <w:tcPr>
            <w:tcW w:w="9654" w:type="dxa"/>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b/>
                <w:color w:val="000000"/>
                <w:sz w:val="24"/>
                <w:szCs w:val="24"/>
              </w:rPr>
              <w:t>Экскурсии дошкольников в природу.</w:t>
            </w:r>
          </w:p>
        </w:tc>
      </w:tr>
      <w:tr w:rsidR="00A82722">
        <w:trPr>
          <w:trHeight w:hRule="exact" w:val="2178"/>
        </w:trPr>
        <w:tc>
          <w:tcPr>
            <w:tcW w:w="9654" w:type="dxa"/>
            <w:shd w:val="clear" w:color="000000" w:fill="FFFFFF"/>
            <w:tcMar>
              <w:left w:w="34" w:type="dxa"/>
              <w:right w:w="34" w:type="dxa"/>
            </w:tcMar>
          </w:tcPr>
          <w:p w:rsidR="00A82722" w:rsidRDefault="004E13C7">
            <w:pPr>
              <w:spacing w:after="0" w:line="240" w:lineRule="auto"/>
              <w:jc w:val="both"/>
              <w:rPr>
                <w:sz w:val="24"/>
                <w:szCs w:val="24"/>
              </w:rPr>
            </w:pPr>
            <w:r>
              <w:rPr>
                <w:rFonts w:ascii="Times New Roman" w:hAnsi="Times New Roman" w:cs="Times New Roman"/>
                <w:color w:val="000000"/>
                <w:sz w:val="24"/>
                <w:szCs w:val="24"/>
              </w:rPr>
              <w:t>Понятие "экскурсия" и ее специфические признаки. Современная типология экскурсий, рекомендуемых к проведению в пропедевтическом курсе  "Окружающий мир", и их структура. Методика организации экскурсий по естествознанию. Подготовка педагога ДОУ к экскурсии, ее оборудование. Этапы проведения экскурсионной работы; структура урока экскурсии иллюстративно-исследовательского, комбинированного характера. Общие требования к проведению экскурсий в начальной школе. Методика краеведческой работы в ДОУ. От "отчизноведения", "родиноведения" к краеведению. Принципы, уровни, формы краеведческой работы в ДОУ.</w:t>
            </w:r>
          </w:p>
        </w:tc>
      </w:tr>
      <w:tr w:rsidR="00A82722">
        <w:trPr>
          <w:trHeight w:hRule="exact" w:val="585"/>
        </w:trPr>
        <w:tc>
          <w:tcPr>
            <w:tcW w:w="9654" w:type="dxa"/>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b/>
                <w:color w:val="000000"/>
                <w:sz w:val="24"/>
                <w:szCs w:val="24"/>
              </w:rPr>
              <w:t>Детское экспериментирование и наблюдение как методы развития первичных представлений дошкольников об окружающем мире</w:t>
            </w:r>
          </w:p>
        </w:tc>
      </w:tr>
      <w:tr w:rsidR="00A82722">
        <w:trPr>
          <w:trHeight w:hRule="exact" w:val="3260"/>
        </w:trPr>
        <w:tc>
          <w:tcPr>
            <w:tcW w:w="9654" w:type="dxa"/>
            <w:shd w:val="clear" w:color="000000" w:fill="FFFFFF"/>
            <w:tcMar>
              <w:left w:w="34" w:type="dxa"/>
              <w:right w:w="34" w:type="dxa"/>
            </w:tcMar>
          </w:tcPr>
          <w:p w:rsidR="00A82722" w:rsidRDefault="004E13C7">
            <w:pPr>
              <w:spacing w:after="0" w:line="240" w:lineRule="auto"/>
              <w:jc w:val="both"/>
              <w:rPr>
                <w:sz w:val="24"/>
                <w:szCs w:val="24"/>
              </w:rPr>
            </w:pPr>
            <w:r>
              <w:rPr>
                <w:rFonts w:ascii="Times New Roman" w:hAnsi="Times New Roman" w:cs="Times New Roman"/>
                <w:color w:val="000000"/>
                <w:sz w:val="24"/>
                <w:szCs w:val="24"/>
              </w:rPr>
              <w:t>Наблюдение. Детское экспериментирования. Групповые опыты. Демонстрационные опыты. Виды внеурочной работы в зависимости от места ее проведения: в природе, на участке ДОУ, в уголке живой природы, на географической площадке, в краеведческом уголке. Связь внеурочной работы с урочной деятельностью по естествознанию. Кружки любителей природы, различные виды экскурсий, клубы, общества, - в т.ч. и эпизодического характера (в целях подготовки праздника и другого массового действия). Факультативные естествоведческие курсы в начальной школе. Массовые формы внеурочной работы, ее виды (вечера, конференции, праздники, олимпиады, викторины, экскурсии, ролевые игры, путешествия по станциям, КВН, часы занимательного естествознания и т.д.). Педагогические условия воспитательной эффективности праздников, проведение "недель", "дней" природоохранной, экологической направленности. Календарь природы. Дневник наблюдений за погодой.</w:t>
            </w:r>
          </w:p>
        </w:tc>
      </w:tr>
      <w:tr w:rsidR="00A82722">
        <w:trPr>
          <w:trHeight w:hRule="exact" w:val="304"/>
        </w:trPr>
        <w:tc>
          <w:tcPr>
            <w:tcW w:w="9654" w:type="dxa"/>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b/>
                <w:color w:val="000000"/>
                <w:sz w:val="24"/>
                <w:szCs w:val="24"/>
              </w:rPr>
              <w:t>Методические особенности вариативных курсов «Окружающий мир».</w:t>
            </w:r>
          </w:p>
        </w:tc>
      </w:tr>
      <w:tr w:rsidR="00A82722">
        <w:trPr>
          <w:trHeight w:hRule="exact" w:val="2719"/>
        </w:trPr>
        <w:tc>
          <w:tcPr>
            <w:tcW w:w="9654" w:type="dxa"/>
            <w:shd w:val="clear" w:color="000000" w:fill="FFFFFF"/>
            <w:tcMar>
              <w:left w:w="34" w:type="dxa"/>
              <w:right w:w="34" w:type="dxa"/>
            </w:tcMar>
          </w:tcPr>
          <w:p w:rsidR="00A82722" w:rsidRDefault="004E13C7">
            <w:pPr>
              <w:spacing w:after="0" w:line="240" w:lineRule="auto"/>
              <w:jc w:val="both"/>
              <w:rPr>
                <w:sz w:val="24"/>
                <w:szCs w:val="24"/>
              </w:rPr>
            </w:pPr>
            <w:r>
              <w:rPr>
                <w:rFonts w:ascii="Times New Roman" w:hAnsi="Times New Roman" w:cs="Times New Roman"/>
                <w:color w:val="000000"/>
                <w:sz w:val="24"/>
                <w:szCs w:val="24"/>
              </w:rPr>
              <w:t>Многообразие естествоведческих программ традиционной системы обучения в ДОУ: однопредметный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w:t>
            </w:r>
          </w:p>
        </w:tc>
      </w:tr>
      <w:tr w:rsidR="00A82722">
        <w:trPr>
          <w:trHeight w:hRule="exact" w:val="277"/>
        </w:trPr>
        <w:tc>
          <w:tcPr>
            <w:tcW w:w="9654" w:type="dxa"/>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82722">
        <w:trPr>
          <w:trHeight w:hRule="exact" w:val="1140"/>
        </w:trPr>
        <w:tc>
          <w:tcPr>
            <w:tcW w:w="9654" w:type="dxa"/>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b/>
                <w:color w:val="000000"/>
                <w:sz w:val="24"/>
                <w:szCs w:val="24"/>
              </w:rPr>
              <w:t>Теория, методы и методика ознакомления</w:t>
            </w:r>
          </w:p>
          <w:p w:rsidR="00A82722" w:rsidRDefault="004E13C7">
            <w:pPr>
              <w:spacing w:after="0" w:line="240" w:lineRule="auto"/>
              <w:jc w:val="center"/>
              <w:rPr>
                <w:sz w:val="24"/>
                <w:szCs w:val="24"/>
              </w:rPr>
            </w:pPr>
            <w:r>
              <w:rPr>
                <w:rFonts w:ascii="Times New Roman" w:hAnsi="Times New Roman" w:cs="Times New Roman"/>
                <w:b/>
                <w:color w:val="000000"/>
                <w:sz w:val="24"/>
                <w:szCs w:val="24"/>
              </w:rPr>
              <w:t>дошкольников с окружающим миром. Методы и приемы обучения. Понятие метода обучения. Целостный</w:t>
            </w:r>
          </w:p>
          <w:p w:rsidR="00A82722" w:rsidRDefault="004E13C7">
            <w:pPr>
              <w:spacing w:after="0" w:line="240" w:lineRule="auto"/>
              <w:jc w:val="center"/>
              <w:rPr>
                <w:sz w:val="24"/>
                <w:szCs w:val="24"/>
              </w:rPr>
            </w:pPr>
            <w:r>
              <w:rPr>
                <w:rFonts w:ascii="Times New Roman" w:hAnsi="Times New Roman" w:cs="Times New Roman"/>
                <w:b/>
                <w:color w:val="000000"/>
                <w:sz w:val="24"/>
                <w:szCs w:val="24"/>
              </w:rPr>
              <w:t>подход к проблеме метода.</w:t>
            </w:r>
          </w:p>
        </w:tc>
      </w:tr>
      <w:tr w:rsidR="00A82722">
        <w:trPr>
          <w:trHeight w:hRule="exact" w:val="285"/>
        </w:trPr>
        <w:tc>
          <w:tcPr>
            <w:tcW w:w="9654" w:type="dxa"/>
            <w:shd w:val="clear" w:color="000000" w:fill="FFFFFF"/>
            <w:tcMar>
              <w:left w:w="34" w:type="dxa"/>
              <w:right w:w="34" w:type="dxa"/>
            </w:tcMar>
          </w:tcPr>
          <w:p w:rsidR="00A82722" w:rsidRDefault="00A82722">
            <w:pPr>
              <w:spacing w:after="0" w:line="240" w:lineRule="auto"/>
              <w:jc w:val="both"/>
              <w:rPr>
                <w:sz w:val="24"/>
                <w:szCs w:val="24"/>
              </w:rPr>
            </w:pPr>
          </w:p>
        </w:tc>
      </w:tr>
      <w:tr w:rsidR="00A82722">
        <w:trPr>
          <w:trHeight w:hRule="exact" w:val="599"/>
        </w:trPr>
        <w:tc>
          <w:tcPr>
            <w:tcW w:w="9654" w:type="dxa"/>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b/>
                <w:color w:val="000000"/>
                <w:sz w:val="24"/>
                <w:szCs w:val="24"/>
              </w:rPr>
              <w:t>Развитие методики преподавания на современном этапе. Методики</w:t>
            </w:r>
          </w:p>
          <w:p w:rsidR="00A82722" w:rsidRDefault="004E13C7">
            <w:pPr>
              <w:spacing w:after="0" w:line="240" w:lineRule="auto"/>
              <w:jc w:val="center"/>
              <w:rPr>
                <w:sz w:val="24"/>
                <w:szCs w:val="24"/>
              </w:rPr>
            </w:pPr>
            <w:r>
              <w:rPr>
                <w:rFonts w:ascii="Times New Roman" w:hAnsi="Times New Roman" w:cs="Times New Roman"/>
                <w:b/>
                <w:color w:val="000000"/>
                <w:sz w:val="24"/>
                <w:szCs w:val="24"/>
              </w:rPr>
              <w:t>преподавания естествознания.</w:t>
            </w:r>
          </w:p>
        </w:tc>
      </w:tr>
      <w:tr w:rsidR="00A82722">
        <w:trPr>
          <w:trHeight w:hRule="exact" w:val="285"/>
        </w:trPr>
        <w:tc>
          <w:tcPr>
            <w:tcW w:w="9654" w:type="dxa"/>
            <w:shd w:val="clear" w:color="000000" w:fill="FFFFFF"/>
            <w:tcMar>
              <w:left w:w="34" w:type="dxa"/>
              <w:right w:w="34" w:type="dxa"/>
            </w:tcMar>
          </w:tcPr>
          <w:p w:rsidR="00A82722" w:rsidRDefault="00A82722">
            <w:pPr>
              <w:spacing w:after="0" w:line="240" w:lineRule="auto"/>
              <w:jc w:val="both"/>
              <w:rPr>
                <w:sz w:val="24"/>
                <w:szCs w:val="24"/>
              </w:rPr>
            </w:pPr>
          </w:p>
        </w:tc>
      </w:tr>
      <w:tr w:rsidR="00A82722">
        <w:trPr>
          <w:trHeight w:hRule="exact" w:val="599"/>
        </w:trPr>
        <w:tc>
          <w:tcPr>
            <w:tcW w:w="9654" w:type="dxa"/>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b/>
                <w:color w:val="000000"/>
                <w:sz w:val="24"/>
                <w:szCs w:val="24"/>
              </w:rPr>
              <w:t>Современные интегрированные курсы в программах дошкольного</w:t>
            </w:r>
          </w:p>
          <w:p w:rsidR="00A82722" w:rsidRDefault="004E13C7">
            <w:pPr>
              <w:spacing w:after="0" w:line="240" w:lineRule="auto"/>
              <w:jc w:val="center"/>
              <w:rPr>
                <w:sz w:val="24"/>
                <w:szCs w:val="24"/>
              </w:rPr>
            </w:pPr>
            <w:r>
              <w:rPr>
                <w:rFonts w:ascii="Times New Roman" w:hAnsi="Times New Roman" w:cs="Times New Roman"/>
                <w:b/>
                <w:color w:val="000000"/>
                <w:sz w:val="24"/>
                <w:szCs w:val="24"/>
              </w:rPr>
              <w:t>образования.</w:t>
            </w:r>
          </w:p>
        </w:tc>
      </w:tr>
      <w:tr w:rsidR="00A82722">
        <w:trPr>
          <w:trHeight w:hRule="exact" w:val="285"/>
        </w:trPr>
        <w:tc>
          <w:tcPr>
            <w:tcW w:w="9654" w:type="dxa"/>
            <w:shd w:val="clear" w:color="000000" w:fill="FFFFFF"/>
            <w:tcMar>
              <w:left w:w="34" w:type="dxa"/>
              <w:right w:w="34" w:type="dxa"/>
            </w:tcMar>
          </w:tcPr>
          <w:p w:rsidR="00A82722" w:rsidRDefault="00A82722">
            <w:pPr>
              <w:spacing w:after="0" w:line="240" w:lineRule="auto"/>
              <w:jc w:val="both"/>
              <w:rPr>
                <w:sz w:val="24"/>
                <w:szCs w:val="24"/>
              </w:rPr>
            </w:pPr>
          </w:p>
        </w:tc>
      </w:tr>
      <w:tr w:rsidR="00A82722">
        <w:trPr>
          <w:trHeight w:hRule="exact" w:val="319"/>
        </w:trPr>
        <w:tc>
          <w:tcPr>
            <w:tcW w:w="9654" w:type="dxa"/>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b/>
                <w:color w:val="000000"/>
                <w:sz w:val="24"/>
                <w:szCs w:val="24"/>
              </w:rPr>
              <w:t>Задачи изучения природы с детьми дошкольного возраста.</w:t>
            </w:r>
          </w:p>
        </w:tc>
      </w:tr>
      <w:tr w:rsidR="00A82722">
        <w:trPr>
          <w:trHeight w:hRule="exact" w:val="285"/>
        </w:trPr>
        <w:tc>
          <w:tcPr>
            <w:tcW w:w="9654" w:type="dxa"/>
            <w:shd w:val="clear" w:color="000000" w:fill="FFFFFF"/>
            <w:tcMar>
              <w:left w:w="34" w:type="dxa"/>
              <w:right w:w="34" w:type="dxa"/>
            </w:tcMar>
          </w:tcPr>
          <w:p w:rsidR="00A82722" w:rsidRDefault="00A82722">
            <w:pPr>
              <w:spacing w:after="0" w:line="240" w:lineRule="auto"/>
              <w:jc w:val="both"/>
              <w:rPr>
                <w:sz w:val="24"/>
                <w:szCs w:val="24"/>
              </w:rPr>
            </w:pPr>
          </w:p>
        </w:tc>
      </w:tr>
    </w:tbl>
    <w:p w:rsidR="00A82722" w:rsidRDefault="004E1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2722">
        <w:trPr>
          <w:trHeight w:hRule="exact" w:val="1666"/>
        </w:trPr>
        <w:tc>
          <w:tcPr>
            <w:tcW w:w="9654" w:type="dxa"/>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b/>
                <w:color w:val="000000"/>
                <w:sz w:val="24"/>
                <w:szCs w:val="24"/>
              </w:rPr>
              <w:lastRenderedPageBreak/>
              <w:t>Ознакомление</w:t>
            </w:r>
          </w:p>
          <w:p w:rsidR="00A82722" w:rsidRDefault="004E13C7">
            <w:pPr>
              <w:spacing w:after="0" w:line="240" w:lineRule="auto"/>
              <w:jc w:val="center"/>
              <w:rPr>
                <w:sz w:val="24"/>
                <w:szCs w:val="24"/>
              </w:rPr>
            </w:pPr>
            <w:r>
              <w:rPr>
                <w:rFonts w:ascii="Times New Roman" w:hAnsi="Times New Roman" w:cs="Times New Roman"/>
                <w:b/>
                <w:color w:val="000000"/>
                <w:sz w:val="24"/>
                <w:szCs w:val="24"/>
              </w:rPr>
              <w:t>дошкольников</w:t>
            </w:r>
          </w:p>
          <w:p w:rsidR="00A82722" w:rsidRDefault="004E13C7">
            <w:pPr>
              <w:spacing w:after="0" w:line="240" w:lineRule="auto"/>
              <w:jc w:val="center"/>
              <w:rPr>
                <w:sz w:val="24"/>
                <w:szCs w:val="24"/>
              </w:rPr>
            </w:pPr>
            <w:r>
              <w:rPr>
                <w:rFonts w:ascii="Times New Roman" w:hAnsi="Times New Roman" w:cs="Times New Roman"/>
                <w:b/>
                <w:color w:val="000000"/>
                <w:sz w:val="24"/>
                <w:szCs w:val="24"/>
              </w:rPr>
              <w:t>элементарными</w:t>
            </w:r>
          </w:p>
          <w:p w:rsidR="00A82722" w:rsidRDefault="004E13C7">
            <w:pPr>
              <w:spacing w:after="0" w:line="240" w:lineRule="auto"/>
              <w:jc w:val="center"/>
              <w:rPr>
                <w:sz w:val="24"/>
                <w:szCs w:val="24"/>
              </w:rPr>
            </w:pPr>
            <w:r>
              <w:rPr>
                <w:rFonts w:ascii="Times New Roman" w:hAnsi="Times New Roman" w:cs="Times New Roman"/>
                <w:b/>
                <w:color w:val="000000"/>
                <w:sz w:val="24"/>
                <w:szCs w:val="24"/>
              </w:rPr>
              <w:t>знаниями</w:t>
            </w:r>
          </w:p>
          <w:p w:rsidR="00A82722" w:rsidRDefault="004E13C7">
            <w:pPr>
              <w:spacing w:after="0" w:line="240" w:lineRule="auto"/>
              <w:jc w:val="center"/>
              <w:rPr>
                <w:sz w:val="24"/>
                <w:szCs w:val="24"/>
              </w:rPr>
            </w:pPr>
            <w:r>
              <w:rPr>
                <w:rFonts w:ascii="Times New Roman" w:hAnsi="Times New Roman" w:cs="Times New Roman"/>
                <w:b/>
                <w:color w:val="000000"/>
                <w:sz w:val="24"/>
                <w:szCs w:val="24"/>
              </w:rPr>
              <w:t>распространенных предметах и явлениях природы и их использование</w:t>
            </w:r>
          </w:p>
          <w:p w:rsidR="00A82722" w:rsidRDefault="004E13C7">
            <w:pPr>
              <w:spacing w:after="0" w:line="240" w:lineRule="auto"/>
              <w:jc w:val="center"/>
              <w:rPr>
                <w:sz w:val="24"/>
                <w:szCs w:val="24"/>
              </w:rPr>
            </w:pPr>
            <w:r>
              <w:rPr>
                <w:rFonts w:ascii="Times New Roman" w:hAnsi="Times New Roman" w:cs="Times New Roman"/>
                <w:b/>
                <w:color w:val="000000"/>
                <w:sz w:val="24"/>
                <w:szCs w:val="24"/>
              </w:rPr>
              <w:t>человеком.</w:t>
            </w:r>
          </w:p>
        </w:tc>
      </w:tr>
      <w:tr w:rsidR="00A82722">
        <w:trPr>
          <w:trHeight w:hRule="exact" w:val="285"/>
        </w:trPr>
        <w:tc>
          <w:tcPr>
            <w:tcW w:w="9654" w:type="dxa"/>
            <w:shd w:val="clear" w:color="000000" w:fill="FFFFFF"/>
            <w:tcMar>
              <w:left w:w="34" w:type="dxa"/>
              <w:right w:w="34" w:type="dxa"/>
            </w:tcMar>
          </w:tcPr>
          <w:p w:rsidR="00A82722" w:rsidRDefault="00A82722">
            <w:pPr>
              <w:spacing w:after="0" w:line="240" w:lineRule="auto"/>
              <w:jc w:val="both"/>
              <w:rPr>
                <w:sz w:val="24"/>
                <w:szCs w:val="24"/>
              </w:rPr>
            </w:pPr>
          </w:p>
        </w:tc>
      </w:tr>
      <w:tr w:rsidR="00A82722">
        <w:trPr>
          <w:trHeight w:hRule="exact" w:val="1140"/>
        </w:trPr>
        <w:tc>
          <w:tcPr>
            <w:tcW w:w="9654" w:type="dxa"/>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b/>
                <w:color w:val="000000"/>
                <w:sz w:val="24"/>
                <w:szCs w:val="24"/>
              </w:rPr>
              <w:t>Воспитание</w:t>
            </w:r>
          </w:p>
          <w:p w:rsidR="00A82722" w:rsidRDefault="004E13C7">
            <w:pPr>
              <w:spacing w:after="0" w:line="240" w:lineRule="auto"/>
              <w:jc w:val="center"/>
              <w:rPr>
                <w:sz w:val="24"/>
                <w:szCs w:val="24"/>
              </w:rPr>
            </w:pPr>
            <w:r>
              <w:rPr>
                <w:rFonts w:ascii="Times New Roman" w:hAnsi="Times New Roman" w:cs="Times New Roman"/>
                <w:b/>
                <w:color w:val="000000"/>
                <w:sz w:val="24"/>
                <w:szCs w:val="24"/>
              </w:rPr>
              <w:t>основ</w:t>
            </w:r>
          </w:p>
          <w:p w:rsidR="00A82722" w:rsidRDefault="004E13C7">
            <w:pPr>
              <w:spacing w:after="0" w:line="240" w:lineRule="auto"/>
              <w:jc w:val="center"/>
              <w:rPr>
                <w:sz w:val="24"/>
                <w:szCs w:val="24"/>
              </w:rPr>
            </w:pPr>
            <w:r>
              <w:rPr>
                <w:rFonts w:ascii="Times New Roman" w:hAnsi="Times New Roman" w:cs="Times New Roman"/>
                <w:b/>
                <w:color w:val="000000"/>
                <w:sz w:val="24"/>
                <w:szCs w:val="24"/>
              </w:rPr>
              <w:t>экологической</w:t>
            </w:r>
          </w:p>
          <w:p w:rsidR="00A82722" w:rsidRDefault="004E13C7">
            <w:pPr>
              <w:spacing w:after="0" w:line="240" w:lineRule="auto"/>
              <w:jc w:val="center"/>
              <w:rPr>
                <w:sz w:val="24"/>
                <w:szCs w:val="24"/>
              </w:rPr>
            </w:pPr>
            <w:r>
              <w:rPr>
                <w:rFonts w:ascii="Times New Roman" w:hAnsi="Times New Roman" w:cs="Times New Roman"/>
                <w:b/>
                <w:color w:val="000000"/>
                <w:sz w:val="24"/>
                <w:szCs w:val="24"/>
              </w:rPr>
              <w:t>культуры.</w:t>
            </w:r>
          </w:p>
        </w:tc>
      </w:tr>
      <w:tr w:rsidR="00A82722">
        <w:trPr>
          <w:trHeight w:hRule="exact" w:val="285"/>
        </w:trPr>
        <w:tc>
          <w:tcPr>
            <w:tcW w:w="9654" w:type="dxa"/>
            <w:shd w:val="clear" w:color="000000" w:fill="FFFFFF"/>
            <w:tcMar>
              <w:left w:w="34" w:type="dxa"/>
              <w:right w:w="34" w:type="dxa"/>
            </w:tcMar>
          </w:tcPr>
          <w:p w:rsidR="00A82722" w:rsidRDefault="00A82722">
            <w:pPr>
              <w:spacing w:after="0" w:line="240" w:lineRule="auto"/>
              <w:jc w:val="both"/>
              <w:rPr>
                <w:sz w:val="24"/>
                <w:szCs w:val="24"/>
              </w:rPr>
            </w:pPr>
          </w:p>
        </w:tc>
      </w:tr>
      <w:tr w:rsidR="00A82722">
        <w:trPr>
          <w:trHeight w:hRule="exact" w:val="599"/>
        </w:trPr>
        <w:tc>
          <w:tcPr>
            <w:tcW w:w="9654" w:type="dxa"/>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b/>
                <w:color w:val="000000"/>
                <w:sz w:val="24"/>
                <w:szCs w:val="24"/>
              </w:rPr>
              <w:t>Развитие мышления, речи и наблюдательности у детей в процессе познавательного</w:t>
            </w:r>
          </w:p>
          <w:p w:rsidR="00A82722" w:rsidRDefault="004E13C7">
            <w:pPr>
              <w:spacing w:after="0" w:line="240" w:lineRule="auto"/>
              <w:jc w:val="center"/>
              <w:rPr>
                <w:sz w:val="24"/>
                <w:szCs w:val="24"/>
              </w:rPr>
            </w:pPr>
            <w:r>
              <w:rPr>
                <w:rFonts w:ascii="Times New Roman" w:hAnsi="Times New Roman" w:cs="Times New Roman"/>
                <w:b/>
                <w:color w:val="000000"/>
                <w:sz w:val="24"/>
                <w:szCs w:val="24"/>
              </w:rPr>
              <w:t>развития дошкольника.</w:t>
            </w:r>
          </w:p>
        </w:tc>
      </w:tr>
      <w:tr w:rsidR="00A82722">
        <w:trPr>
          <w:trHeight w:hRule="exact" w:val="285"/>
        </w:trPr>
        <w:tc>
          <w:tcPr>
            <w:tcW w:w="9654" w:type="dxa"/>
            <w:shd w:val="clear" w:color="000000" w:fill="FFFFFF"/>
            <w:tcMar>
              <w:left w:w="34" w:type="dxa"/>
              <w:right w:w="34" w:type="dxa"/>
            </w:tcMar>
          </w:tcPr>
          <w:p w:rsidR="00A82722" w:rsidRDefault="00A82722">
            <w:pPr>
              <w:spacing w:after="0" w:line="240" w:lineRule="auto"/>
              <w:jc w:val="both"/>
              <w:rPr>
                <w:sz w:val="24"/>
                <w:szCs w:val="24"/>
              </w:rPr>
            </w:pPr>
          </w:p>
        </w:tc>
      </w:tr>
      <w:tr w:rsidR="00A82722">
        <w:trPr>
          <w:trHeight w:hRule="exact" w:val="599"/>
        </w:trPr>
        <w:tc>
          <w:tcPr>
            <w:tcW w:w="9654" w:type="dxa"/>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b/>
                <w:color w:val="000000"/>
                <w:sz w:val="24"/>
                <w:szCs w:val="24"/>
              </w:rPr>
              <w:t>Задачи формирования здорового образа жизни детей дошкольного</w:t>
            </w:r>
          </w:p>
          <w:p w:rsidR="00A82722" w:rsidRDefault="004E13C7">
            <w:pPr>
              <w:spacing w:after="0" w:line="240" w:lineRule="auto"/>
              <w:jc w:val="center"/>
              <w:rPr>
                <w:sz w:val="24"/>
                <w:szCs w:val="24"/>
              </w:rPr>
            </w:pPr>
            <w:r>
              <w:rPr>
                <w:rFonts w:ascii="Times New Roman" w:hAnsi="Times New Roman" w:cs="Times New Roman"/>
                <w:b/>
                <w:color w:val="000000"/>
                <w:sz w:val="24"/>
                <w:szCs w:val="24"/>
              </w:rPr>
              <w:t>возраста, формирования экологической культуры.</w:t>
            </w:r>
          </w:p>
        </w:tc>
      </w:tr>
      <w:tr w:rsidR="00A82722">
        <w:trPr>
          <w:trHeight w:hRule="exact" w:val="285"/>
        </w:trPr>
        <w:tc>
          <w:tcPr>
            <w:tcW w:w="9654" w:type="dxa"/>
            <w:shd w:val="clear" w:color="000000" w:fill="FFFFFF"/>
            <w:tcMar>
              <w:left w:w="34" w:type="dxa"/>
              <w:right w:w="34" w:type="dxa"/>
            </w:tcMar>
          </w:tcPr>
          <w:p w:rsidR="00A82722" w:rsidRDefault="00A82722">
            <w:pPr>
              <w:spacing w:after="0" w:line="240" w:lineRule="auto"/>
              <w:jc w:val="both"/>
              <w:rPr>
                <w:sz w:val="24"/>
                <w:szCs w:val="24"/>
              </w:rPr>
            </w:pPr>
          </w:p>
        </w:tc>
      </w:tr>
      <w:tr w:rsidR="00A82722">
        <w:trPr>
          <w:trHeight w:hRule="exact" w:val="2222"/>
        </w:trPr>
        <w:tc>
          <w:tcPr>
            <w:tcW w:w="9654" w:type="dxa"/>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b/>
                <w:color w:val="000000"/>
                <w:sz w:val="24"/>
                <w:szCs w:val="24"/>
              </w:rPr>
              <w:t>Система</w:t>
            </w:r>
          </w:p>
          <w:p w:rsidR="00A82722" w:rsidRDefault="004E13C7">
            <w:pPr>
              <w:spacing w:after="0" w:line="240" w:lineRule="auto"/>
              <w:jc w:val="center"/>
              <w:rPr>
                <w:sz w:val="24"/>
                <w:szCs w:val="24"/>
              </w:rPr>
            </w:pPr>
            <w:r>
              <w:rPr>
                <w:rFonts w:ascii="Times New Roman" w:hAnsi="Times New Roman" w:cs="Times New Roman"/>
                <w:b/>
                <w:color w:val="000000"/>
                <w:sz w:val="24"/>
                <w:szCs w:val="24"/>
              </w:rPr>
              <w:t>организационных</w:t>
            </w:r>
          </w:p>
          <w:p w:rsidR="00A82722" w:rsidRDefault="004E13C7">
            <w:pPr>
              <w:spacing w:after="0" w:line="240" w:lineRule="auto"/>
              <w:jc w:val="center"/>
              <w:rPr>
                <w:sz w:val="24"/>
                <w:szCs w:val="24"/>
              </w:rPr>
            </w:pPr>
            <w:r>
              <w:rPr>
                <w:rFonts w:ascii="Times New Roman" w:hAnsi="Times New Roman" w:cs="Times New Roman"/>
                <w:b/>
                <w:color w:val="000000"/>
                <w:sz w:val="24"/>
                <w:szCs w:val="24"/>
              </w:rPr>
              <w:t>форм</w:t>
            </w:r>
          </w:p>
          <w:p w:rsidR="00A82722" w:rsidRDefault="004E13C7">
            <w:pPr>
              <w:spacing w:after="0" w:line="240" w:lineRule="auto"/>
              <w:jc w:val="center"/>
              <w:rPr>
                <w:sz w:val="24"/>
                <w:szCs w:val="24"/>
              </w:rPr>
            </w:pPr>
            <w:r>
              <w:rPr>
                <w:rFonts w:ascii="Times New Roman" w:hAnsi="Times New Roman" w:cs="Times New Roman"/>
                <w:b/>
                <w:color w:val="000000"/>
                <w:sz w:val="24"/>
                <w:szCs w:val="24"/>
              </w:rPr>
              <w:t>в</w:t>
            </w:r>
          </w:p>
          <w:p w:rsidR="00A82722" w:rsidRDefault="004E13C7">
            <w:pPr>
              <w:spacing w:after="0" w:line="240" w:lineRule="auto"/>
              <w:jc w:val="center"/>
              <w:rPr>
                <w:sz w:val="24"/>
                <w:szCs w:val="24"/>
              </w:rPr>
            </w:pPr>
            <w:r>
              <w:rPr>
                <w:rFonts w:ascii="Times New Roman" w:hAnsi="Times New Roman" w:cs="Times New Roman"/>
                <w:b/>
                <w:color w:val="000000"/>
                <w:sz w:val="24"/>
                <w:szCs w:val="24"/>
              </w:rPr>
              <w:t>процессе</w:t>
            </w:r>
          </w:p>
          <w:p w:rsidR="00A82722" w:rsidRDefault="004E13C7">
            <w:pPr>
              <w:spacing w:after="0" w:line="240" w:lineRule="auto"/>
              <w:jc w:val="center"/>
              <w:rPr>
                <w:sz w:val="24"/>
                <w:szCs w:val="24"/>
              </w:rPr>
            </w:pPr>
            <w:r>
              <w:rPr>
                <w:rFonts w:ascii="Times New Roman" w:hAnsi="Times New Roman" w:cs="Times New Roman"/>
                <w:b/>
                <w:color w:val="000000"/>
                <w:sz w:val="24"/>
                <w:szCs w:val="24"/>
              </w:rPr>
              <w:t>познавательного развития дошкольника</w:t>
            </w:r>
          </w:p>
          <w:p w:rsidR="00A82722" w:rsidRDefault="004E13C7">
            <w:pPr>
              <w:spacing w:after="0" w:line="240" w:lineRule="auto"/>
              <w:jc w:val="center"/>
              <w:rPr>
                <w:sz w:val="24"/>
                <w:szCs w:val="24"/>
              </w:rPr>
            </w:pPr>
            <w:r>
              <w:rPr>
                <w:rFonts w:ascii="Times New Roman" w:hAnsi="Times New Roman" w:cs="Times New Roman"/>
                <w:b/>
                <w:color w:val="000000"/>
                <w:sz w:val="24"/>
                <w:szCs w:val="24"/>
              </w:rPr>
              <w:t>Занятие - основная форма работы. Комбинированные</w:t>
            </w:r>
          </w:p>
          <w:p w:rsidR="00A82722" w:rsidRDefault="004E13C7">
            <w:pPr>
              <w:spacing w:after="0" w:line="240" w:lineRule="auto"/>
              <w:jc w:val="center"/>
              <w:rPr>
                <w:sz w:val="24"/>
                <w:szCs w:val="24"/>
              </w:rPr>
            </w:pPr>
            <w:r>
              <w:rPr>
                <w:rFonts w:ascii="Times New Roman" w:hAnsi="Times New Roman" w:cs="Times New Roman"/>
                <w:b/>
                <w:color w:val="000000"/>
                <w:sz w:val="24"/>
                <w:szCs w:val="24"/>
              </w:rPr>
              <w:t>занятия</w:t>
            </w:r>
          </w:p>
        </w:tc>
      </w:tr>
      <w:tr w:rsidR="00A82722">
        <w:trPr>
          <w:trHeight w:hRule="exact" w:val="285"/>
        </w:trPr>
        <w:tc>
          <w:tcPr>
            <w:tcW w:w="9654" w:type="dxa"/>
            <w:shd w:val="clear" w:color="000000" w:fill="FFFFFF"/>
            <w:tcMar>
              <w:left w:w="34" w:type="dxa"/>
              <w:right w:w="34" w:type="dxa"/>
            </w:tcMar>
          </w:tcPr>
          <w:p w:rsidR="00A82722" w:rsidRDefault="00A82722">
            <w:pPr>
              <w:spacing w:after="0" w:line="240" w:lineRule="auto"/>
              <w:jc w:val="both"/>
              <w:rPr>
                <w:sz w:val="24"/>
                <w:szCs w:val="24"/>
              </w:rPr>
            </w:pPr>
          </w:p>
        </w:tc>
      </w:tr>
      <w:tr w:rsidR="00A82722">
        <w:trPr>
          <w:trHeight w:hRule="exact" w:val="277"/>
        </w:trPr>
        <w:tc>
          <w:tcPr>
            <w:tcW w:w="9654" w:type="dxa"/>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82722">
        <w:trPr>
          <w:trHeight w:hRule="exact" w:val="461"/>
        </w:trPr>
        <w:tc>
          <w:tcPr>
            <w:tcW w:w="9654" w:type="dxa"/>
            <w:shd w:val="clear" w:color="000000" w:fill="FFFFFF"/>
            <w:tcMar>
              <w:left w:w="34" w:type="dxa"/>
              <w:right w:w="34" w:type="dxa"/>
            </w:tcMar>
          </w:tcPr>
          <w:p w:rsidR="00A82722" w:rsidRDefault="00A82722">
            <w:pPr>
              <w:spacing w:after="0" w:line="240" w:lineRule="auto"/>
              <w:jc w:val="center"/>
              <w:rPr>
                <w:sz w:val="24"/>
                <w:szCs w:val="24"/>
              </w:rPr>
            </w:pPr>
          </w:p>
        </w:tc>
      </w:tr>
      <w:tr w:rsidR="00A82722">
        <w:trPr>
          <w:trHeight w:hRule="exact" w:val="299"/>
        </w:trPr>
        <w:tc>
          <w:tcPr>
            <w:tcW w:w="9654" w:type="dxa"/>
            <w:shd w:val="clear" w:color="000000" w:fill="FFFFFF"/>
            <w:tcMar>
              <w:left w:w="34" w:type="dxa"/>
              <w:right w:w="34" w:type="dxa"/>
            </w:tcMar>
          </w:tcPr>
          <w:p w:rsidR="00A82722" w:rsidRDefault="00A82722"/>
        </w:tc>
      </w:tr>
      <w:tr w:rsidR="00A82722">
        <w:trPr>
          <w:trHeight w:hRule="exact" w:val="1404"/>
        </w:trPr>
        <w:tc>
          <w:tcPr>
            <w:tcW w:w="9654" w:type="dxa"/>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b/>
                <w:color w:val="000000"/>
                <w:sz w:val="24"/>
                <w:szCs w:val="24"/>
              </w:rPr>
              <w:t>Технологии развития первичных представлений дошкольников об окружающем мире – как вузовская дисциплина. Процесс образования дошкольников в области «Окружающий мир». Содержание «Окружающего мира» для дошкольников. Ведущие представления об окружающем мире, формируемые у дошкольников</w:t>
            </w:r>
          </w:p>
        </w:tc>
      </w:tr>
      <w:tr w:rsidR="00A82722">
        <w:trPr>
          <w:trHeight w:hRule="exact" w:val="299"/>
        </w:trPr>
        <w:tc>
          <w:tcPr>
            <w:tcW w:w="9654" w:type="dxa"/>
            <w:shd w:val="clear" w:color="000000" w:fill="FFFFFF"/>
            <w:tcMar>
              <w:left w:w="34" w:type="dxa"/>
              <w:right w:w="34" w:type="dxa"/>
            </w:tcMar>
          </w:tcPr>
          <w:p w:rsidR="00A82722" w:rsidRDefault="00A82722"/>
        </w:tc>
      </w:tr>
      <w:tr w:rsidR="00A82722">
        <w:trPr>
          <w:trHeight w:hRule="exact" w:val="593"/>
        </w:trPr>
        <w:tc>
          <w:tcPr>
            <w:tcW w:w="9654" w:type="dxa"/>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b/>
                <w:color w:val="000000"/>
                <w:sz w:val="24"/>
                <w:szCs w:val="24"/>
              </w:rPr>
              <w:t>Технологии и методы развития первичных представлений дошкольников об окружающем мире</w:t>
            </w:r>
          </w:p>
        </w:tc>
      </w:tr>
      <w:tr w:rsidR="00A82722">
        <w:trPr>
          <w:trHeight w:hRule="exact" w:val="299"/>
        </w:trPr>
        <w:tc>
          <w:tcPr>
            <w:tcW w:w="9654" w:type="dxa"/>
            <w:shd w:val="clear" w:color="000000" w:fill="FFFFFF"/>
            <w:tcMar>
              <w:left w:w="34" w:type="dxa"/>
              <w:right w:w="34" w:type="dxa"/>
            </w:tcMar>
          </w:tcPr>
          <w:p w:rsidR="00A82722" w:rsidRDefault="00A82722"/>
        </w:tc>
      </w:tr>
      <w:tr w:rsidR="00A82722">
        <w:trPr>
          <w:trHeight w:hRule="exact" w:val="593"/>
        </w:trPr>
        <w:tc>
          <w:tcPr>
            <w:tcW w:w="9654" w:type="dxa"/>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b/>
                <w:color w:val="000000"/>
                <w:sz w:val="24"/>
                <w:szCs w:val="24"/>
              </w:rPr>
              <w:t>Средства формирования у дошкольников представлений об окружающем мире и методика работы с ними</w:t>
            </w:r>
          </w:p>
        </w:tc>
      </w:tr>
      <w:tr w:rsidR="00A82722">
        <w:trPr>
          <w:trHeight w:hRule="exact" w:val="299"/>
        </w:trPr>
        <w:tc>
          <w:tcPr>
            <w:tcW w:w="9654" w:type="dxa"/>
            <w:shd w:val="clear" w:color="000000" w:fill="FFFFFF"/>
            <w:tcMar>
              <w:left w:w="34" w:type="dxa"/>
              <w:right w:w="34" w:type="dxa"/>
            </w:tcMar>
          </w:tcPr>
          <w:p w:rsidR="00A82722" w:rsidRDefault="00A82722"/>
        </w:tc>
      </w:tr>
      <w:tr w:rsidR="00A82722">
        <w:trPr>
          <w:trHeight w:hRule="exact" w:val="593"/>
        </w:trPr>
        <w:tc>
          <w:tcPr>
            <w:tcW w:w="9654" w:type="dxa"/>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b/>
                <w:color w:val="000000"/>
                <w:sz w:val="24"/>
                <w:szCs w:val="24"/>
              </w:rPr>
              <w:t>Формы организации изучения важнейших представлений об окружающем мире, у дошкольников</w:t>
            </w:r>
          </w:p>
        </w:tc>
      </w:tr>
      <w:tr w:rsidR="00A82722">
        <w:trPr>
          <w:trHeight w:hRule="exact" w:val="299"/>
        </w:trPr>
        <w:tc>
          <w:tcPr>
            <w:tcW w:w="9654" w:type="dxa"/>
            <w:shd w:val="clear" w:color="000000" w:fill="FFFFFF"/>
            <w:tcMar>
              <w:left w:w="34" w:type="dxa"/>
              <w:right w:w="34" w:type="dxa"/>
            </w:tcMar>
          </w:tcPr>
          <w:p w:rsidR="00A82722" w:rsidRDefault="00A82722"/>
        </w:tc>
      </w:tr>
      <w:tr w:rsidR="00A82722">
        <w:trPr>
          <w:trHeight w:hRule="exact" w:val="322"/>
        </w:trPr>
        <w:tc>
          <w:tcPr>
            <w:tcW w:w="9654" w:type="dxa"/>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b/>
                <w:color w:val="000000"/>
                <w:sz w:val="24"/>
                <w:szCs w:val="24"/>
              </w:rPr>
              <w:t>Экскурсии дошкольников в природу.</w:t>
            </w:r>
          </w:p>
        </w:tc>
      </w:tr>
      <w:tr w:rsidR="00A82722">
        <w:trPr>
          <w:trHeight w:hRule="exact" w:val="299"/>
        </w:trPr>
        <w:tc>
          <w:tcPr>
            <w:tcW w:w="9654" w:type="dxa"/>
            <w:shd w:val="clear" w:color="000000" w:fill="FFFFFF"/>
            <w:tcMar>
              <w:left w:w="34" w:type="dxa"/>
              <w:right w:w="34" w:type="dxa"/>
            </w:tcMar>
          </w:tcPr>
          <w:p w:rsidR="00A82722" w:rsidRDefault="00A82722"/>
        </w:tc>
      </w:tr>
      <w:tr w:rsidR="00A82722">
        <w:trPr>
          <w:trHeight w:hRule="exact" w:val="593"/>
        </w:trPr>
        <w:tc>
          <w:tcPr>
            <w:tcW w:w="9654" w:type="dxa"/>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b/>
                <w:color w:val="000000"/>
                <w:sz w:val="24"/>
                <w:szCs w:val="24"/>
              </w:rPr>
              <w:t>Детское экспериментирование как метод развития первичных представлений дошкольников об окружающем мире</w:t>
            </w:r>
          </w:p>
        </w:tc>
      </w:tr>
      <w:tr w:rsidR="00A82722">
        <w:trPr>
          <w:trHeight w:hRule="exact" w:val="299"/>
        </w:trPr>
        <w:tc>
          <w:tcPr>
            <w:tcW w:w="9654" w:type="dxa"/>
            <w:shd w:val="clear" w:color="000000" w:fill="FFFFFF"/>
            <w:tcMar>
              <w:left w:w="34" w:type="dxa"/>
              <w:right w:w="34" w:type="dxa"/>
            </w:tcMar>
          </w:tcPr>
          <w:p w:rsidR="00A82722" w:rsidRDefault="00A82722"/>
        </w:tc>
      </w:tr>
      <w:tr w:rsidR="00A82722">
        <w:trPr>
          <w:trHeight w:hRule="exact" w:val="593"/>
        </w:trPr>
        <w:tc>
          <w:tcPr>
            <w:tcW w:w="9654" w:type="dxa"/>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b/>
                <w:color w:val="000000"/>
                <w:sz w:val="24"/>
                <w:szCs w:val="24"/>
              </w:rPr>
              <w:t>Методические особенности вариативных курсов «Окружающий мир» в ДОУ.</w:t>
            </w:r>
          </w:p>
        </w:tc>
      </w:tr>
      <w:tr w:rsidR="00A82722">
        <w:trPr>
          <w:trHeight w:hRule="exact" w:val="195"/>
        </w:trPr>
        <w:tc>
          <w:tcPr>
            <w:tcW w:w="9654" w:type="dxa"/>
            <w:shd w:val="clear" w:color="000000" w:fill="FFFFFF"/>
            <w:tcMar>
              <w:left w:w="34" w:type="dxa"/>
              <w:right w:w="34" w:type="dxa"/>
            </w:tcMar>
          </w:tcPr>
          <w:p w:rsidR="00A82722" w:rsidRDefault="00A82722"/>
        </w:tc>
      </w:tr>
    </w:tbl>
    <w:p w:rsidR="00A82722" w:rsidRDefault="004E13C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82722">
        <w:trPr>
          <w:trHeight w:hRule="exact" w:val="696"/>
        </w:trPr>
        <w:tc>
          <w:tcPr>
            <w:tcW w:w="9654" w:type="dxa"/>
            <w:gridSpan w:val="2"/>
            <w:shd w:val="clear" w:color="000000" w:fill="FFFFFF"/>
            <w:tcMar>
              <w:left w:w="34" w:type="dxa"/>
              <w:right w:w="34" w:type="dxa"/>
            </w:tcMar>
          </w:tcPr>
          <w:p w:rsidR="00A82722" w:rsidRDefault="004E13C7">
            <w:pPr>
              <w:spacing w:after="0" w:line="240" w:lineRule="auto"/>
              <w:jc w:val="center"/>
              <w:rPr>
                <w:sz w:val="24"/>
                <w:szCs w:val="24"/>
              </w:rPr>
            </w:pPr>
            <w:r>
              <w:rPr>
                <w:rFonts w:ascii="Times New Roman" w:hAnsi="Times New Roman" w:cs="Times New Roman"/>
                <w:b/>
                <w:color w:val="000000"/>
                <w:sz w:val="24"/>
                <w:szCs w:val="24"/>
              </w:rPr>
              <w:lastRenderedPageBreak/>
              <w:t>Экологическое образование и воспитание дошкольников на занятиях окружающего мира</w:t>
            </w:r>
          </w:p>
        </w:tc>
      </w:tr>
      <w:tr w:rsidR="00A82722">
        <w:trPr>
          <w:trHeight w:hRule="exact" w:val="299"/>
        </w:trPr>
        <w:tc>
          <w:tcPr>
            <w:tcW w:w="9654" w:type="dxa"/>
            <w:gridSpan w:val="2"/>
            <w:shd w:val="clear" w:color="000000" w:fill="FFFFFF"/>
            <w:tcMar>
              <w:left w:w="34" w:type="dxa"/>
              <w:right w:w="34" w:type="dxa"/>
            </w:tcMar>
          </w:tcPr>
          <w:p w:rsidR="00A82722" w:rsidRDefault="00A82722"/>
        </w:tc>
      </w:tr>
      <w:tr w:rsidR="00A82722">
        <w:trPr>
          <w:trHeight w:hRule="exact" w:val="855"/>
        </w:trPr>
        <w:tc>
          <w:tcPr>
            <w:tcW w:w="9654" w:type="dxa"/>
            <w:gridSpan w:val="2"/>
            <w:shd w:val="clear" w:color="000000" w:fill="FFFFFF"/>
            <w:tcMar>
              <w:left w:w="34" w:type="dxa"/>
              <w:right w:w="34" w:type="dxa"/>
            </w:tcMar>
          </w:tcPr>
          <w:p w:rsidR="00A82722" w:rsidRDefault="00A82722">
            <w:pPr>
              <w:spacing w:after="0" w:line="240" w:lineRule="auto"/>
              <w:rPr>
                <w:sz w:val="24"/>
                <w:szCs w:val="24"/>
              </w:rPr>
            </w:pPr>
          </w:p>
          <w:p w:rsidR="00A82722" w:rsidRDefault="004E13C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82722">
        <w:trPr>
          <w:trHeight w:hRule="exact" w:val="4912"/>
        </w:trPr>
        <w:tc>
          <w:tcPr>
            <w:tcW w:w="9654" w:type="dxa"/>
            <w:gridSpan w:val="2"/>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«Технологии развития первичных представлений дошкольников об окружающем мире» / Арбузова Е.Н.. – Омск: Изд-во Омской гуманитарной академии, 2022.</w:t>
            </w:r>
          </w:p>
          <w:p w:rsidR="00A82722" w:rsidRDefault="004E13C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82722" w:rsidRDefault="004E13C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2722" w:rsidRDefault="004E13C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82722">
        <w:trPr>
          <w:trHeight w:hRule="exact" w:val="994"/>
        </w:trPr>
        <w:tc>
          <w:tcPr>
            <w:tcW w:w="9654" w:type="dxa"/>
            <w:gridSpan w:val="2"/>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82722" w:rsidRDefault="004E13C7">
            <w:pPr>
              <w:spacing w:after="0" w:line="240" w:lineRule="auto"/>
              <w:rPr>
                <w:sz w:val="24"/>
                <w:szCs w:val="24"/>
              </w:rPr>
            </w:pPr>
            <w:r>
              <w:rPr>
                <w:rFonts w:ascii="Times New Roman" w:hAnsi="Times New Roman" w:cs="Times New Roman"/>
                <w:b/>
                <w:color w:val="000000"/>
                <w:sz w:val="24"/>
                <w:szCs w:val="24"/>
              </w:rPr>
              <w:t>Основная:</w:t>
            </w:r>
          </w:p>
        </w:tc>
      </w:tr>
      <w:tr w:rsidR="00A82722">
        <w:trPr>
          <w:trHeight w:hRule="exact" w:val="826"/>
        </w:trPr>
        <w:tc>
          <w:tcPr>
            <w:tcW w:w="9654" w:type="dxa"/>
            <w:gridSpan w:val="2"/>
            <w:shd w:val="clear" w:color="000000" w:fill="FFFFFF"/>
            <w:tcMar>
              <w:left w:w="34" w:type="dxa"/>
              <w:right w:w="34" w:type="dxa"/>
            </w:tcMar>
          </w:tcPr>
          <w:p w:rsidR="00A82722" w:rsidRDefault="004E13C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ознакомления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окружающим</w:t>
            </w:r>
            <w:r>
              <w:t xml:space="preserve"> </w:t>
            </w:r>
            <w:r>
              <w:rPr>
                <w:rFonts w:ascii="Times New Roman" w:hAnsi="Times New Roman" w:cs="Times New Roman"/>
                <w:color w:val="000000"/>
                <w:sz w:val="24"/>
                <w:szCs w:val="24"/>
              </w:rPr>
              <w:t>миром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предшкольном</w:t>
            </w:r>
            <w:r>
              <w:t xml:space="preserve"> </w:t>
            </w:r>
            <w:r>
              <w:rPr>
                <w:rFonts w:ascii="Times New Roman" w:hAnsi="Times New Roman" w:cs="Times New Roman"/>
                <w:color w:val="000000"/>
                <w:sz w:val="24"/>
                <w:szCs w:val="24"/>
              </w:rPr>
              <w:t>возрасте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Козина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978-5-534-05347-0.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902FF">
                <w:rPr>
                  <w:rStyle w:val="a3"/>
                </w:rPr>
                <w:t>https://urait.ru/bcode/438826</w:t>
              </w:r>
            </w:hyperlink>
            <w:r>
              <w:t xml:space="preserve"> </w:t>
            </w:r>
          </w:p>
        </w:tc>
      </w:tr>
      <w:tr w:rsidR="00A82722">
        <w:trPr>
          <w:trHeight w:hRule="exact" w:val="826"/>
        </w:trPr>
        <w:tc>
          <w:tcPr>
            <w:tcW w:w="9654" w:type="dxa"/>
            <w:gridSpan w:val="2"/>
            <w:shd w:val="clear" w:color="000000" w:fill="FFFFFF"/>
            <w:tcMar>
              <w:left w:w="34" w:type="dxa"/>
              <w:right w:w="34" w:type="dxa"/>
            </w:tcMar>
          </w:tcPr>
          <w:p w:rsidR="00A82722" w:rsidRDefault="004E13C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предмета</w:t>
            </w:r>
            <w:r>
              <w:t xml:space="preserve"> </w:t>
            </w:r>
            <w:r>
              <w:rPr>
                <w:rFonts w:ascii="Times New Roman" w:hAnsi="Times New Roman" w:cs="Times New Roman"/>
                <w:color w:val="000000"/>
                <w:sz w:val="24"/>
                <w:szCs w:val="24"/>
              </w:rPr>
              <w:t>«Окружающий</w:t>
            </w:r>
            <w:r>
              <w:t xml:space="preserve"> </w:t>
            </w:r>
            <w:r>
              <w:rPr>
                <w:rFonts w:ascii="Times New Roman" w:hAnsi="Times New Roman" w:cs="Times New Roman"/>
                <w:color w:val="000000"/>
                <w:sz w:val="24"/>
                <w:szCs w:val="24"/>
              </w:rPr>
              <w:t>мир»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Добротин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Рыжова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Вороненко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978-5-534-06988-4.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902FF">
                <w:rPr>
                  <w:rStyle w:val="a3"/>
                </w:rPr>
                <w:t>https://urait.ru/bcode/433225</w:t>
              </w:r>
            </w:hyperlink>
            <w:r>
              <w:t xml:space="preserve"> </w:t>
            </w:r>
          </w:p>
        </w:tc>
      </w:tr>
      <w:tr w:rsidR="00A82722">
        <w:trPr>
          <w:trHeight w:hRule="exact" w:val="826"/>
        </w:trPr>
        <w:tc>
          <w:tcPr>
            <w:tcW w:w="9654" w:type="dxa"/>
            <w:gridSpan w:val="2"/>
            <w:shd w:val="clear" w:color="000000" w:fill="FFFFFF"/>
            <w:tcMar>
              <w:left w:w="34" w:type="dxa"/>
              <w:right w:w="34" w:type="dxa"/>
            </w:tcMar>
          </w:tcPr>
          <w:p w:rsidR="00A82722" w:rsidRDefault="004E13C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интегрированного</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"окружающий</w:t>
            </w:r>
            <w:r>
              <w:t xml:space="preserve"> </w:t>
            </w:r>
            <w:r>
              <w:rPr>
                <w:rFonts w:ascii="Times New Roman" w:hAnsi="Times New Roman" w:cs="Times New Roman"/>
                <w:color w:val="000000"/>
                <w:sz w:val="24"/>
                <w:szCs w:val="24"/>
              </w:rPr>
              <w:t>мир"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Миронов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978-5-534-10596-4.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902FF">
                <w:rPr>
                  <w:rStyle w:val="a3"/>
                </w:rPr>
                <w:t>https://urait.ru/bcode/430894</w:t>
              </w:r>
            </w:hyperlink>
            <w:r>
              <w:t xml:space="preserve"> </w:t>
            </w:r>
          </w:p>
        </w:tc>
      </w:tr>
      <w:tr w:rsidR="00A82722">
        <w:trPr>
          <w:trHeight w:hRule="exact" w:val="1637"/>
        </w:trPr>
        <w:tc>
          <w:tcPr>
            <w:tcW w:w="9654" w:type="dxa"/>
            <w:gridSpan w:val="2"/>
            <w:shd w:val="clear" w:color="000000" w:fill="FFFFFF"/>
            <w:tcMar>
              <w:left w:w="34" w:type="dxa"/>
              <w:right w:w="34" w:type="dxa"/>
            </w:tcMar>
          </w:tcPr>
          <w:p w:rsidR="00A82722" w:rsidRDefault="004E13C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Дошкольное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дисциплинам</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учебного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Газина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Яшина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Андрюшина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Богданова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Буллер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Буянова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Комиссарова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Павлова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Парамонова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Радынова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Степаненкова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Фокина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978-5-534-09051-2.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902FF">
                <w:rPr>
                  <w:rStyle w:val="a3"/>
                </w:rPr>
                <w:t>https://urait.ru/bcode/442378</w:t>
              </w:r>
            </w:hyperlink>
            <w:r>
              <w:t xml:space="preserve"> </w:t>
            </w:r>
          </w:p>
        </w:tc>
      </w:tr>
      <w:tr w:rsidR="00A82722">
        <w:trPr>
          <w:trHeight w:hRule="exact" w:val="304"/>
        </w:trPr>
        <w:tc>
          <w:tcPr>
            <w:tcW w:w="285" w:type="dxa"/>
          </w:tcPr>
          <w:p w:rsidR="00A82722" w:rsidRDefault="00A82722"/>
        </w:tc>
        <w:tc>
          <w:tcPr>
            <w:tcW w:w="9370" w:type="dxa"/>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i/>
                <w:color w:val="000000"/>
                <w:sz w:val="24"/>
                <w:szCs w:val="24"/>
              </w:rPr>
              <w:t>Дополнительная:</w:t>
            </w:r>
          </w:p>
        </w:tc>
      </w:tr>
      <w:tr w:rsidR="00A82722">
        <w:trPr>
          <w:trHeight w:hRule="exact" w:val="799"/>
        </w:trPr>
        <w:tc>
          <w:tcPr>
            <w:tcW w:w="9654" w:type="dxa"/>
            <w:gridSpan w:val="2"/>
            <w:shd w:val="clear" w:color="000000" w:fill="FFFFFF"/>
            <w:tcMar>
              <w:left w:w="34" w:type="dxa"/>
              <w:right w:w="34" w:type="dxa"/>
            </w:tcMar>
          </w:tcPr>
          <w:p w:rsidR="00A82722" w:rsidRDefault="004E13C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Дошкольная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Комарова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978-5-534-06925-9.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902FF">
                <w:rPr>
                  <w:rStyle w:val="a3"/>
                </w:rPr>
                <w:t>https://urait.ru/bcode/437375</w:t>
              </w:r>
            </w:hyperlink>
            <w:r>
              <w:t xml:space="preserve"> </w:t>
            </w:r>
          </w:p>
        </w:tc>
      </w:tr>
      <w:tr w:rsidR="00A82722">
        <w:trPr>
          <w:trHeight w:hRule="exact" w:val="555"/>
        </w:trPr>
        <w:tc>
          <w:tcPr>
            <w:tcW w:w="9654" w:type="dxa"/>
            <w:gridSpan w:val="2"/>
            <w:shd w:val="clear" w:color="000000" w:fill="FFFFFF"/>
            <w:tcMar>
              <w:left w:w="34" w:type="dxa"/>
              <w:right w:w="34" w:type="dxa"/>
            </w:tcMar>
          </w:tcPr>
          <w:p w:rsidR="00A82722" w:rsidRDefault="004E13C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Дошкольная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Ежкова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978-5-534-10152-2.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902FF">
                <w:rPr>
                  <w:rStyle w:val="a3"/>
                </w:rPr>
                <w:t>https://urait.ru/bcode/429442</w:t>
              </w:r>
            </w:hyperlink>
            <w:r>
              <w:t xml:space="preserve"> </w:t>
            </w:r>
          </w:p>
        </w:tc>
      </w:tr>
      <w:tr w:rsidR="00A82722">
        <w:trPr>
          <w:trHeight w:hRule="exact" w:val="826"/>
        </w:trPr>
        <w:tc>
          <w:tcPr>
            <w:tcW w:w="9654" w:type="dxa"/>
            <w:gridSpan w:val="2"/>
            <w:shd w:val="clear" w:color="000000" w:fill="FFFFFF"/>
            <w:tcMar>
              <w:left w:w="34" w:type="dxa"/>
              <w:right w:w="34" w:type="dxa"/>
            </w:tcMar>
          </w:tcPr>
          <w:p w:rsidR="00A82722" w:rsidRDefault="004E13C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предмета</w:t>
            </w:r>
            <w:r>
              <w:t xml:space="preserve"> </w:t>
            </w:r>
            <w:r>
              <w:rPr>
                <w:rFonts w:ascii="Times New Roman" w:hAnsi="Times New Roman" w:cs="Times New Roman"/>
                <w:color w:val="000000"/>
                <w:sz w:val="24"/>
                <w:szCs w:val="24"/>
              </w:rPr>
              <w:t>«Окружающий</w:t>
            </w:r>
            <w:r>
              <w:t xml:space="preserve"> </w:t>
            </w:r>
            <w:r>
              <w:rPr>
                <w:rFonts w:ascii="Times New Roman" w:hAnsi="Times New Roman" w:cs="Times New Roman"/>
                <w:color w:val="000000"/>
                <w:sz w:val="24"/>
                <w:szCs w:val="24"/>
              </w:rPr>
              <w:t>мир»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Добротин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Рыжова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Вороненко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978-5-534-06988-4.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902FF">
                <w:rPr>
                  <w:rStyle w:val="a3"/>
                </w:rPr>
                <w:t>https://urait.ru/bcode/450634</w:t>
              </w:r>
            </w:hyperlink>
            <w:r>
              <w:t xml:space="preserve"> </w:t>
            </w:r>
          </w:p>
        </w:tc>
      </w:tr>
      <w:tr w:rsidR="00A82722">
        <w:trPr>
          <w:trHeight w:hRule="exact" w:val="585"/>
        </w:trPr>
        <w:tc>
          <w:tcPr>
            <w:tcW w:w="9654" w:type="dxa"/>
            <w:gridSpan w:val="2"/>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82722">
        <w:trPr>
          <w:trHeight w:hRule="exact" w:val="446"/>
        </w:trPr>
        <w:tc>
          <w:tcPr>
            <w:tcW w:w="9654" w:type="dxa"/>
            <w:gridSpan w:val="2"/>
            <w:shd w:val="clear" w:color="000000" w:fill="FFFFFF"/>
            <w:tcMar>
              <w:left w:w="34" w:type="dxa"/>
              <w:right w:w="34" w:type="dxa"/>
            </w:tcMar>
          </w:tcPr>
          <w:p w:rsidR="00A82722" w:rsidRDefault="004E13C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4902FF">
                <w:rPr>
                  <w:rStyle w:val="a3"/>
                  <w:rFonts w:ascii="Times New Roman" w:hAnsi="Times New Roman" w:cs="Times New Roman"/>
                  <w:sz w:val="24"/>
                  <w:szCs w:val="24"/>
                </w:rPr>
                <w:t>http://www.iprbookshop.ru</w:t>
              </w:r>
            </w:hyperlink>
          </w:p>
        </w:tc>
      </w:tr>
    </w:tbl>
    <w:p w:rsidR="00A82722" w:rsidRDefault="004E1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2722">
        <w:trPr>
          <w:trHeight w:hRule="exact" w:val="9480"/>
        </w:trPr>
        <w:tc>
          <w:tcPr>
            <w:tcW w:w="9654" w:type="dxa"/>
            <w:shd w:val="clear" w:color="000000" w:fill="FFFFFF"/>
            <w:tcMar>
              <w:left w:w="34" w:type="dxa"/>
              <w:right w:w="34" w:type="dxa"/>
            </w:tcMar>
          </w:tcPr>
          <w:p w:rsidR="00A82722" w:rsidRDefault="004E13C7">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2" w:history="1">
              <w:r w:rsidR="004902FF">
                <w:rPr>
                  <w:rStyle w:val="a3"/>
                  <w:rFonts w:ascii="Times New Roman" w:hAnsi="Times New Roman" w:cs="Times New Roman"/>
                  <w:sz w:val="24"/>
                  <w:szCs w:val="24"/>
                </w:rPr>
                <w:t>http://biblio-online.ru</w:t>
              </w:r>
            </w:hyperlink>
          </w:p>
          <w:p w:rsidR="00A82722" w:rsidRDefault="004E13C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4902FF">
                <w:rPr>
                  <w:rStyle w:val="a3"/>
                  <w:rFonts w:ascii="Times New Roman" w:hAnsi="Times New Roman" w:cs="Times New Roman"/>
                  <w:sz w:val="24"/>
                  <w:szCs w:val="24"/>
                </w:rPr>
                <w:t>http://window.edu.ru/</w:t>
              </w:r>
            </w:hyperlink>
          </w:p>
          <w:p w:rsidR="00A82722" w:rsidRDefault="004E13C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4902FF">
                <w:rPr>
                  <w:rStyle w:val="a3"/>
                  <w:rFonts w:ascii="Times New Roman" w:hAnsi="Times New Roman" w:cs="Times New Roman"/>
                  <w:sz w:val="24"/>
                  <w:szCs w:val="24"/>
                </w:rPr>
                <w:t>http://elibrary.ru</w:t>
              </w:r>
            </w:hyperlink>
          </w:p>
          <w:p w:rsidR="00A82722" w:rsidRDefault="004E13C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4902FF">
                <w:rPr>
                  <w:rStyle w:val="a3"/>
                  <w:rFonts w:ascii="Times New Roman" w:hAnsi="Times New Roman" w:cs="Times New Roman"/>
                  <w:sz w:val="24"/>
                  <w:szCs w:val="24"/>
                </w:rPr>
                <w:t>http://www.sciencedirect.com</w:t>
              </w:r>
            </w:hyperlink>
          </w:p>
          <w:p w:rsidR="00A82722" w:rsidRDefault="004E13C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A82722" w:rsidRDefault="004E13C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4902FF">
                <w:rPr>
                  <w:rStyle w:val="a3"/>
                  <w:rFonts w:ascii="Times New Roman" w:hAnsi="Times New Roman" w:cs="Times New Roman"/>
                  <w:sz w:val="24"/>
                  <w:szCs w:val="24"/>
                </w:rPr>
                <w:t>http://journals.cambridge.org</w:t>
              </w:r>
            </w:hyperlink>
          </w:p>
          <w:p w:rsidR="00A82722" w:rsidRDefault="004E13C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4902FF">
                <w:rPr>
                  <w:rStyle w:val="a3"/>
                  <w:rFonts w:ascii="Times New Roman" w:hAnsi="Times New Roman" w:cs="Times New Roman"/>
                  <w:sz w:val="24"/>
                  <w:szCs w:val="24"/>
                </w:rPr>
                <w:t>http://www.oxfordjoumals.org</w:t>
              </w:r>
            </w:hyperlink>
          </w:p>
          <w:p w:rsidR="00A82722" w:rsidRDefault="004E13C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4902FF">
                <w:rPr>
                  <w:rStyle w:val="a3"/>
                  <w:rFonts w:ascii="Times New Roman" w:hAnsi="Times New Roman" w:cs="Times New Roman"/>
                  <w:sz w:val="24"/>
                  <w:szCs w:val="24"/>
                </w:rPr>
                <w:t>http://dic.academic.ru/</w:t>
              </w:r>
            </w:hyperlink>
          </w:p>
          <w:p w:rsidR="00A82722" w:rsidRDefault="004E13C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4902FF">
                <w:rPr>
                  <w:rStyle w:val="a3"/>
                  <w:rFonts w:ascii="Times New Roman" w:hAnsi="Times New Roman" w:cs="Times New Roman"/>
                  <w:sz w:val="24"/>
                  <w:szCs w:val="24"/>
                </w:rPr>
                <w:t>http://www.benran.ru</w:t>
              </w:r>
            </w:hyperlink>
          </w:p>
          <w:p w:rsidR="00A82722" w:rsidRDefault="004E13C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4902FF">
                <w:rPr>
                  <w:rStyle w:val="a3"/>
                  <w:rFonts w:ascii="Times New Roman" w:hAnsi="Times New Roman" w:cs="Times New Roman"/>
                  <w:sz w:val="24"/>
                  <w:szCs w:val="24"/>
                </w:rPr>
                <w:t>http://www.gks.ru</w:t>
              </w:r>
            </w:hyperlink>
          </w:p>
          <w:p w:rsidR="00A82722" w:rsidRDefault="004E13C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4902FF">
                <w:rPr>
                  <w:rStyle w:val="a3"/>
                  <w:rFonts w:ascii="Times New Roman" w:hAnsi="Times New Roman" w:cs="Times New Roman"/>
                  <w:sz w:val="24"/>
                  <w:szCs w:val="24"/>
                </w:rPr>
                <w:t>http://diss.rsl.ru</w:t>
              </w:r>
            </w:hyperlink>
          </w:p>
          <w:p w:rsidR="00A82722" w:rsidRDefault="004E13C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4902FF">
                <w:rPr>
                  <w:rStyle w:val="a3"/>
                  <w:rFonts w:ascii="Times New Roman" w:hAnsi="Times New Roman" w:cs="Times New Roman"/>
                  <w:sz w:val="24"/>
                  <w:szCs w:val="24"/>
                </w:rPr>
                <w:t>http://ru.spinform.ru</w:t>
              </w:r>
            </w:hyperlink>
          </w:p>
          <w:p w:rsidR="00A82722" w:rsidRDefault="004E13C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82722" w:rsidRDefault="004E13C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82722">
        <w:trPr>
          <w:trHeight w:hRule="exact" w:val="314"/>
        </w:trPr>
        <w:tc>
          <w:tcPr>
            <w:tcW w:w="9654" w:type="dxa"/>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82722">
        <w:trPr>
          <w:trHeight w:hRule="exact" w:val="5596"/>
        </w:trPr>
        <w:tc>
          <w:tcPr>
            <w:tcW w:w="9654" w:type="dxa"/>
            <w:shd w:val="clear" w:color="000000" w:fill="FFFFFF"/>
            <w:tcMar>
              <w:left w:w="34" w:type="dxa"/>
              <w:right w:w="34" w:type="dxa"/>
            </w:tcMar>
          </w:tcPr>
          <w:p w:rsidR="00A82722" w:rsidRDefault="004E13C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82722" w:rsidRDefault="004E13C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82722" w:rsidRDefault="004E13C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82722" w:rsidRDefault="004E13C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82722" w:rsidRDefault="004E13C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A82722" w:rsidRDefault="004E1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2722">
        <w:trPr>
          <w:trHeight w:hRule="exact" w:val="8218"/>
        </w:trPr>
        <w:tc>
          <w:tcPr>
            <w:tcW w:w="9654" w:type="dxa"/>
            <w:shd w:val="clear" w:color="000000" w:fill="FFFFFF"/>
            <w:tcMar>
              <w:left w:w="34" w:type="dxa"/>
              <w:right w:w="34" w:type="dxa"/>
            </w:tcMar>
          </w:tcPr>
          <w:p w:rsidR="00A82722" w:rsidRDefault="004E13C7">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A82722" w:rsidRDefault="004E13C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82722" w:rsidRDefault="004E13C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82722" w:rsidRDefault="004E13C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82722" w:rsidRDefault="004E13C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82722" w:rsidRDefault="004E13C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82722" w:rsidRDefault="004E13C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82722">
        <w:trPr>
          <w:trHeight w:hRule="exact" w:val="855"/>
        </w:trPr>
        <w:tc>
          <w:tcPr>
            <w:tcW w:w="9654" w:type="dxa"/>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82722">
        <w:trPr>
          <w:trHeight w:hRule="exact" w:val="2989"/>
        </w:trPr>
        <w:tc>
          <w:tcPr>
            <w:tcW w:w="9654" w:type="dxa"/>
            <w:shd w:val="clear" w:color="000000" w:fill="FFFFFF"/>
            <w:tcMar>
              <w:left w:w="34" w:type="dxa"/>
              <w:right w:w="34" w:type="dxa"/>
            </w:tcMar>
          </w:tcPr>
          <w:p w:rsidR="00A82722" w:rsidRDefault="004E13C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82722" w:rsidRDefault="00A82722">
            <w:pPr>
              <w:spacing w:after="0" w:line="240" w:lineRule="auto"/>
              <w:jc w:val="both"/>
              <w:rPr>
                <w:sz w:val="24"/>
                <w:szCs w:val="24"/>
              </w:rPr>
            </w:pPr>
          </w:p>
          <w:p w:rsidR="00A82722" w:rsidRDefault="004E13C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82722" w:rsidRDefault="004E13C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82722" w:rsidRDefault="004E13C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82722" w:rsidRDefault="004E13C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82722" w:rsidRDefault="004E13C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82722" w:rsidRDefault="004E13C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82722" w:rsidRDefault="00A82722">
            <w:pPr>
              <w:spacing w:after="0" w:line="240" w:lineRule="auto"/>
              <w:jc w:val="both"/>
              <w:rPr>
                <w:sz w:val="24"/>
                <w:szCs w:val="24"/>
              </w:rPr>
            </w:pPr>
          </w:p>
          <w:p w:rsidR="00A82722" w:rsidRDefault="004E13C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82722">
        <w:trPr>
          <w:trHeight w:hRule="exact" w:val="304"/>
        </w:trPr>
        <w:tc>
          <w:tcPr>
            <w:tcW w:w="9654" w:type="dxa"/>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4902FF">
                <w:rPr>
                  <w:rStyle w:val="a3"/>
                  <w:rFonts w:ascii="Times New Roman" w:hAnsi="Times New Roman" w:cs="Times New Roman"/>
                  <w:sz w:val="24"/>
                  <w:szCs w:val="24"/>
                </w:rPr>
                <w:t>http://www.president.kremlin.ru</w:t>
              </w:r>
            </w:hyperlink>
          </w:p>
        </w:tc>
      </w:tr>
      <w:tr w:rsidR="00A82722">
        <w:trPr>
          <w:trHeight w:hRule="exact" w:val="304"/>
        </w:trPr>
        <w:tc>
          <w:tcPr>
            <w:tcW w:w="9654" w:type="dxa"/>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4902FF">
                <w:rPr>
                  <w:rStyle w:val="a3"/>
                  <w:rFonts w:ascii="Times New Roman" w:hAnsi="Times New Roman" w:cs="Times New Roman"/>
                  <w:sz w:val="24"/>
                  <w:szCs w:val="24"/>
                </w:rPr>
                <w:t>http://www.ict.edu.ru</w:t>
              </w:r>
            </w:hyperlink>
          </w:p>
        </w:tc>
      </w:tr>
      <w:tr w:rsidR="00A82722">
        <w:trPr>
          <w:trHeight w:hRule="exact" w:val="304"/>
        </w:trPr>
        <w:tc>
          <w:tcPr>
            <w:tcW w:w="9654" w:type="dxa"/>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82722">
        <w:trPr>
          <w:trHeight w:hRule="exact" w:val="585"/>
        </w:trPr>
        <w:tc>
          <w:tcPr>
            <w:tcW w:w="9654" w:type="dxa"/>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82722" w:rsidRDefault="004E13C7">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4902FF">
                <w:rPr>
                  <w:rStyle w:val="a3"/>
                  <w:rFonts w:ascii="Times New Roman" w:hAnsi="Times New Roman" w:cs="Times New Roman"/>
                  <w:sz w:val="24"/>
                  <w:szCs w:val="24"/>
                </w:rPr>
                <w:t>http://fgosvo.ru</w:t>
              </w:r>
            </w:hyperlink>
          </w:p>
        </w:tc>
      </w:tr>
      <w:tr w:rsidR="00A82722">
        <w:trPr>
          <w:trHeight w:hRule="exact" w:val="304"/>
        </w:trPr>
        <w:tc>
          <w:tcPr>
            <w:tcW w:w="9654" w:type="dxa"/>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4902FF">
                <w:rPr>
                  <w:rStyle w:val="a3"/>
                  <w:rFonts w:ascii="Times New Roman" w:hAnsi="Times New Roman" w:cs="Times New Roman"/>
                  <w:sz w:val="24"/>
                  <w:szCs w:val="24"/>
                </w:rPr>
                <w:t>http://pravo.gov.ru</w:t>
              </w:r>
            </w:hyperlink>
          </w:p>
        </w:tc>
      </w:tr>
      <w:tr w:rsidR="00A82722">
        <w:trPr>
          <w:trHeight w:hRule="exact" w:val="585"/>
        </w:trPr>
        <w:tc>
          <w:tcPr>
            <w:tcW w:w="9654" w:type="dxa"/>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902FF">
                <w:rPr>
                  <w:rStyle w:val="a3"/>
                  <w:rFonts w:ascii="Times New Roman" w:hAnsi="Times New Roman" w:cs="Times New Roman"/>
                  <w:sz w:val="24"/>
                  <w:szCs w:val="24"/>
                </w:rPr>
                <w:t>http://www.consultant.ru/edu/student/study/</w:t>
              </w:r>
            </w:hyperlink>
          </w:p>
        </w:tc>
      </w:tr>
      <w:tr w:rsidR="00A82722">
        <w:trPr>
          <w:trHeight w:hRule="exact" w:val="314"/>
        </w:trPr>
        <w:tc>
          <w:tcPr>
            <w:tcW w:w="9654" w:type="dxa"/>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82722">
        <w:trPr>
          <w:trHeight w:hRule="exact" w:val="624"/>
        </w:trPr>
        <w:tc>
          <w:tcPr>
            <w:tcW w:w="9654" w:type="dxa"/>
            <w:shd w:val="clear" w:color="000000" w:fill="FFFFFF"/>
            <w:tcMar>
              <w:left w:w="34" w:type="dxa"/>
              <w:right w:w="34" w:type="dxa"/>
            </w:tcMar>
          </w:tcPr>
          <w:p w:rsidR="00A82722" w:rsidRDefault="004E13C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A82722" w:rsidRDefault="004E1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2722">
        <w:trPr>
          <w:trHeight w:hRule="exact" w:val="7046"/>
        </w:trPr>
        <w:tc>
          <w:tcPr>
            <w:tcW w:w="9654" w:type="dxa"/>
            <w:shd w:val="clear" w:color="000000" w:fill="FFFFFF"/>
            <w:tcMar>
              <w:left w:w="34" w:type="dxa"/>
              <w:right w:w="34" w:type="dxa"/>
            </w:tcMar>
          </w:tcPr>
          <w:p w:rsidR="00A82722" w:rsidRDefault="004E13C7">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82722" w:rsidRDefault="004E13C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82722" w:rsidRDefault="004E13C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82722" w:rsidRDefault="004E13C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82722" w:rsidRDefault="004E13C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82722" w:rsidRDefault="004E13C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82722" w:rsidRDefault="004E13C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82722" w:rsidRDefault="004E13C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82722" w:rsidRDefault="004E13C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82722" w:rsidRDefault="004E13C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82722" w:rsidRDefault="004E13C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82722" w:rsidRDefault="004E13C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82722" w:rsidRDefault="004E13C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82722">
        <w:trPr>
          <w:trHeight w:hRule="exact" w:val="277"/>
        </w:trPr>
        <w:tc>
          <w:tcPr>
            <w:tcW w:w="9640" w:type="dxa"/>
          </w:tcPr>
          <w:p w:rsidR="00A82722" w:rsidRDefault="00A82722"/>
        </w:tc>
      </w:tr>
      <w:tr w:rsidR="00A82722">
        <w:trPr>
          <w:trHeight w:hRule="exact" w:val="585"/>
        </w:trPr>
        <w:tc>
          <w:tcPr>
            <w:tcW w:w="9654" w:type="dxa"/>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82722">
        <w:trPr>
          <w:trHeight w:hRule="exact" w:val="7482"/>
        </w:trPr>
        <w:tc>
          <w:tcPr>
            <w:tcW w:w="9654" w:type="dxa"/>
            <w:shd w:val="clear" w:color="000000" w:fill="FFFFFF"/>
            <w:tcMar>
              <w:left w:w="34" w:type="dxa"/>
              <w:right w:w="34" w:type="dxa"/>
            </w:tcMar>
          </w:tcPr>
          <w:p w:rsidR="00A82722" w:rsidRDefault="004E13C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82722" w:rsidRDefault="004E13C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82722" w:rsidRDefault="004E13C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82722" w:rsidRDefault="004E13C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A82722" w:rsidRDefault="004E1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2722">
        <w:trPr>
          <w:trHeight w:hRule="exact" w:val="6776"/>
        </w:trPr>
        <w:tc>
          <w:tcPr>
            <w:tcW w:w="9654" w:type="dxa"/>
            <w:shd w:val="clear" w:color="000000" w:fill="FFFFFF"/>
            <w:tcMar>
              <w:left w:w="34" w:type="dxa"/>
              <w:right w:w="34" w:type="dxa"/>
            </w:tcMar>
          </w:tcPr>
          <w:p w:rsidR="00A82722" w:rsidRDefault="004E13C7">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A82722" w:rsidRDefault="004E13C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82722" w:rsidRDefault="004E13C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82722">
        <w:trPr>
          <w:trHeight w:hRule="exact" w:val="3830"/>
        </w:trPr>
        <w:tc>
          <w:tcPr>
            <w:tcW w:w="9654" w:type="dxa"/>
            <w:shd w:val="clear" w:color="000000" w:fill="FFFFFF"/>
            <w:tcMar>
              <w:left w:w="34" w:type="dxa"/>
              <w:right w:w="34" w:type="dxa"/>
            </w:tcMar>
          </w:tcPr>
          <w:p w:rsidR="00A82722" w:rsidRDefault="004E13C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A82722" w:rsidRDefault="00A82722"/>
    <w:sectPr w:rsidR="00A8272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6DCC"/>
    <w:rsid w:val="001F0BC7"/>
    <w:rsid w:val="004902FF"/>
    <w:rsid w:val="004E13C7"/>
    <w:rsid w:val="007070EF"/>
    <w:rsid w:val="00A8272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13C7"/>
    <w:rPr>
      <w:color w:val="0563C1" w:themeColor="hyperlink"/>
      <w:u w:val="single"/>
    </w:rPr>
  </w:style>
  <w:style w:type="character" w:styleId="a4">
    <w:name w:val="Unresolved Mention"/>
    <w:basedOn w:val="a0"/>
    <w:uiPriority w:val="99"/>
    <w:semiHidden/>
    <w:unhideWhenUsed/>
    <w:rsid w:val="004E1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7375"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237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0894" TargetMode="External"/><Relationship Id="rId11" Type="http://schemas.openxmlformats.org/officeDocument/2006/relationships/hyperlink" Target="http://www.iprbookshop.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225"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consultant.ru/edu/student/study/" TargetMode="External"/><Relationship Id="rId10" Type="http://schemas.openxmlformats.org/officeDocument/2006/relationships/hyperlink" Target="https://urait.ru/bcode/450634"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urait.ru/bcode/438826" TargetMode="External"/><Relationship Id="rId9" Type="http://schemas.openxmlformats.org/officeDocument/2006/relationships/hyperlink" Target="https://urait.ru/bcode/429442"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7350</Words>
  <Characters>41900</Characters>
  <Application>Microsoft Office Word</Application>
  <DocSecurity>0</DocSecurity>
  <Lines>349</Lines>
  <Paragraphs>98</Paragraphs>
  <ScaleCrop>false</ScaleCrop>
  <Company/>
  <LinksUpToDate>false</LinksUpToDate>
  <CharactersWithSpaces>49152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2022-2023_ФГОС3++2022_Бак-ОФО-ПО2(ДОиНО)(22)_plx_Технологии развития первичных представлений дошкольников об окружающем мире</dc:title>
  <dc:creator>FastReport.NET</dc:creator>
  <cp:lastModifiedBy>Mark Bernstorf</cp:lastModifiedBy>
  <cp:revision>5</cp:revision>
  <dcterms:created xsi:type="dcterms:W3CDTF">2022-05-10T05:11:00Z</dcterms:created>
  <dcterms:modified xsi:type="dcterms:W3CDTF">2022-11-13T18:59:00Z</dcterms:modified>
</cp:coreProperties>
</file>